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63" w:rsidRDefault="006E4F67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Н</w:t>
      </w:r>
      <w:r w:rsidR="003A5263">
        <w:rPr>
          <w:rFonts w:ascii="Times New Roman CYR" w:hAnsi="Times New Roman CYR" w:cs="Times New Roman CYR"/>
          <w:iCs/>
          <w:sz w:val="28"/>
          <w:szCs w:val="28"/>
        </w:rPr>
        <w:t>а правах рукописи</w:t>
      </w:r>
    </w:p>
    <w:p w:rsidR="003A5263" w:rsidRDefault="003A5263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A5263" w:rsidRDefault="003A5263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0067E" w:rsidRDefault="0020067E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A5263" w:rsidRDefault="0020067E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Сарибжанова</w:t>
      </w:r>
      <w:proofErr w:type="spellEnd"/>
      <w:r w:rsidR="003A5263">
        <w:rPr>
          <w:rFonts w:ascii="Times New Roman CYR" w:hAnsi="Times New Roman CYR" w:cs="Times New Roman CYR"/>
          <w:sz w:val="28"/>
          <w:szCs w:val="28"/>
        </w:rPr>
        <w:t xml:space="preserve"> Марина </w:t>
      </w:r>
      <w:r>
        <w:rPr>
          <w:rFonts w:ascii="Times New Roman CYR" w:hAnsi="Times New Roman CYR" w:cs="Times New Roman CYR"/>
          <w:sz w:val="28"/>
          <w:szCs w:val="28"/>
        </w:rPr>
        <w:t>Евгеньевна</w:t>
      </w:r>
      <w:r w:rsidR="003A526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A5263" w:rsidRDefault="003A5263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A5263" w:rsidRPr="00187BF8" w:rsidRDefault="003A5263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A5263" w:rsidRPr="00187BF8" w:rsidRDefault="00187BF8" w:rsidP="00187BF8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 w:rsidRPr="00187BF8">
        <w:rPr>
          <w:rFonts w:ascii="Times New Roman CYR" w:hAnsi="Times New Roman CYR" w:cs="Times New Roman CYR"/>
          <w:caps/>
          <w:sz w:val="28"/>
          <w:szCs w:val="28"/>
        </w:rPr>
        <w:t>Совершенствование управления денежными потоками на промышленном предприятии (на примере АО «Муромский завод радиоизмерительных приборов»)</w:t>
      </w:r>
    </w:p>
    <w:p w:rsidR="003A5263" w:rsidRDefault="003A5263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A5263" w:rsidRDefault="003A5263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A5263" w:rsidRDefault="005168D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Направление</w:t>
      </w:r>
      <w:r w:rsidR="003A5263">
        <w:rPr>
          <w:rFonts w:ascii="Times New Roman CYR" w:hAnsi="Times New Roman CYR" w:cs="Times New Roman CYR"/>
          <w:sz w:val="28"/>
          <w:szCs w:val="28"/>
        </w:rPr>
        <w:t>:</w:t>
      </w:r>
    </w:p>
    <w:p w:rsidR="003A5263" w:rsidRDefault="003A5263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256F2">
        <w:rPr>
          <w:rFonts w:ascii="Times New Roman CYR" w:hAnsi="Times New Roman CYR" w:cs="Times New Roman CYR"/>
          <w:sz w:val="28"/>
          <w:szCs w:val="28"/>
        </w:rPr>
        <w:t>38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D256F2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D256F2">
        <w:rPr>
          <w:rFonts w:ascii="Times New Roman CYR" w:hAnsi="Times New Roman CYR" w:cs="Times New Roman CYR"/>
          <w:sz w:val="28"/>
          <w:szCs w:val="28"/>
        </w:rPr>
        <w:t>01</w:t>
      </w:r>
      <w:r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D256F2">
        <w:rPr>
          <w:rFonts w:ascii="Times New Roman CYR" w:hAnsi="Times New Roman CYR" w:cs="Times New Roman CYR"/>
          <w:sz w:val="28"/>
          <w:szCs w:val="28"/>
        </w:rPr>
        <w:t>экономика</w:t>
      </w:r>
    </w:p>
    <w:p w:rsidR="003A5263" w:rsidRPr="00D256F2" w:rsidRDefault="003A5263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A5263" w:rsidRDefault="003A5263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A5263" w:rsidRDefault="003A526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АВТОРЕФЕРАТ</w:t>
      </w:r>
    </w:p>
    <w:p w:rsidR="003A5263" w:rsidRDefault="00D256F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магистерской диссертации</w:t>
      </w:r>
    </w:p>
    <w:p w:rsidR="003A5263" w:rsidRDefault="003A5263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A5263" w:rsidRDefault="003A5263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A5263" w:rsidRDefault="003A5263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A5263" w:rsidRDefault="003A5263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A5263" w:rsidRDefault="003A5263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A5263" w:rsidRDefault="003A5263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A5263" w:rsidRDefault="003A5263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A5263" w:rsidRDefault="003A5263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A5263" w:rsidRPr="005168D0" w:rsidRDefault="005168D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5168D0">
        <w:rPr>
          <w:rFonts w:ascii="Times New Roman CYR" w:hAnsi="Times New Roman CYR" w:cs="Times New Roman CYR"/>
          <w:bCs/>
          <w:sz w:val="28"/>
          <w:szCs w:val="28"/>
        </w:rPr>
        <w:t xml:space="preserve">Муром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- </w:t>
      </w:r>
      <w:r w:rsidRPr="005168D0">
        <w:rPr>
          <w:rFonts w:ascii="Times New Roman CYR" w:hAnsi="Times New Roman CYR" w:cs="Times New Roman CYR"/>
          <w:bCs/>
          <w:sz w:val="28"/>
          <w:szCs w:val="28"/>
        </w:rPr>
        <w:t>2016</w:t>
      </w:r>
      <w:r w:rsidR="003A5263" w:rsidRPr="005168D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3A5263" w:rsidRPr="005168D0" w:rsidRDefault="003A5263" w:rsidP="003B3779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Cs w:val="28"/>
        </w:rPr>
        <w:br w:type="page"/>
      </w:r>
      <w:r w:rsidR="0032562F">
        <w:rPr>
          <w:sz w:val="28"/>
          <w:szCs w:val="28"/>
        </w:rPr>
        <w:lastRenderedPageBreak/>
        <w:t xml:space="preserve">Магистерская диссертация </w:t>
      </w:r>
      <w:r w:rsidR="005168D0" w:rsidRPr="005168D0">
        <w:rPr>
          <w:sz w:val="28"/>
          <w:szCs w:val="28"/>
        </w:rPr>
        <w:t xml:space="preserve"> выполнена в </w:t>
      </w:r>
      <w:r w:rsidR="003B3779" w:rsidRPr="003B3779">
        <w:rPr>
          <w:sz w:val="28"/>
          <w:szCs w:val="28"/>
        </w:rPr>
        <w:t>Муромск</w:t>
      </w:r>
      <w:r w:rsidR="003B3779">
        <w:rPr>
          <w:sz w:val="28"/>
          <w:szCs w:val="28"/>
        </w:rPr>
        <w:t>ом</w:t>
      </w:r>
      <w:r w:rsidR="003B3779" w:rsidRPr="003B3779">
        <w:rPr>
          <w:sz w:val="28"/>
          <w:szCs w:val="28"/>
        </w:rPr>
        <w:t xml:space="preserve"> институт</w:t>
      </w:r>
      <w:r w:rsidR="003B3779">
        <w:rPr>
          <w:sz w:val="28"/>
          <w:szCs w:val="28"/>
        </w:rPr>
        <w:t>е</w:t>
      </w:r>
      <w:r w:rsidR="003B3779" w:rsidRPr="003B3779">
        <w:rPr>
          <w:sz w:val="28"/>
          <w:szCs w:val="28"/>
        </w:rPr>
        <w:t xml:space="preserve"> (филиал)</w:t>
      </w:r>
      <w:r w:rsidR="003B3779">
        <w:rPr>
          <w:sz w:val="28"/>
          <w:szCs w:val="28"/>
        </w:rPr>
        <w:t xml:space="preserve"> </w:t>
      </w:r>
      <w:r w:rsidR="003B3779" w:rsidRPr="003B3779">
        <w:rPr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  <w:r w:rsidR="003B3779">
        <w:rPr>
          <w:sz w:val="28"/>
          <w:szCs w:val="28"/>
        </w:rPr>
        <w:t xml:space="preserve"> </w:t>
      </w:r>
      <w:r w:rsidR="003B3779" w:rsidRPr="003B3779">
        <w:rPr>
          <w:sz w:val="28"/>
          <w:szCs w:val="28"/>
        </w:rPr>
        <w:t>«Владимирский государственный университет</w:t>
      </w:r>
      <w:r w:rsidR="003B3779">
        <w:rPr>
          <w:sz w:val="28"/>
          <w:szCs w:val="28"/>
        </w:rPr>
        <w:t xml:space="preserve"> </w:t>
      </w:r>
      <w:r w:rsidR="003B3779" w:rsidRPr="003B3779">
        <w:rPr>
          <w:sz w:val="28"/>
          <w:szCs w:val="28"/>
        </w:rPr>
        <w:t>имени Александра Григорьевича и Николая Григорьевича Столетовых»</w:t>
      </w:r>
      <w:r w:rsidR="003B3779">
        <w:rPr>
          <w:sz w:val="28"/>
          <w:szCs w:val="28"/>
        </w:rPr>
        <w:t xml:space="preserve"> </w:t>
      </w:r>
      <w:r w:rsidR="0032562F">
        <w:rPr>
          <w:sz w:val="28"/>
          <w:szCs w:val="28"/>
        </w:rPr>
        <w:t xml:space="preserve">(МИ </w:t>
      </w:r>
      <w:proofErr w:type="spellStart"/>
      <w:r w:rsidR="003B3779" w:rsidRPr="003B3779">
        <w:rPr>
          <w:sz w:val="28"/>
          <w:szCs w:val="28"/>
        </w:rPr>
        <w:t>ВлГУ</w:t>
      </w:r>
      <w:proofErr w:type="spellEnd"/>
      <w:r w:rsidR="003B3779" w:rsidRPr="003B3779">
        <w:rPr>
          <w:sz w:val="28"/>
          <w:szCs w:val="28"/>
        </w:rPr>
        <w:t>)</w:t>
      </w:r>
      <w:r w:rsidR="005168D0" w:rsidRPr="005168D0">
        <w:rPr>
          <w:sz w:val="28"/>
          <w:szCs w:val="28"/>
        </w:rPr>
        <w:t>»</w:t>
      </w:r>
      <w:r w:rsidR="003B3779">
        <w:rPr>
          <w:sz w:val="28"/>
          <w:szCs w:val="28"/>
        </w:rPr>
        <w:t>.</w:t>
      </w:r>
    </w:p>
    <w:p w:rsidR="003A5263" w:rsidRDefault="003A5263">
      <w:pPr>
        <w:pStyle w:val="a7"/>
        <w:spacing w:line="360" w:lineRule="auto"/>
        <w:ind w:firstLine="709"/>
        <w:jc w:val="both"/>
        <w:rPr>
          <w:b w:val="0"/>
        </w:rPr>
      </w:pPr>
    </w:p>
    <w:tbl>
      <w:tblPr>
        <w:tblW w:w="9648" w:type="dxa"/>
        <w:tblLook w:val="01E0"/>
      </w:tblPr>
      <w:tblGrid>
        <w:gridCol w:w="3888"/>
        <w:gridCol w:w="5760"/>
      </w:tblGrid>
      <w:tr w:rsidR="003A5263">
        <w:tc>
          <w:tcPr>
            <w:tcW w:w="3888" w:type="dxa"/>
          </w:tcPr>
          <w:p w:rsidR="003A5263" w:rsidRDefault="003A5263">
            <w:pPr>
              <w:pStyle w:val="a7"/>
              <w:spacing w:line="360" w:lineRule="auto"/>
              <w:jc w:val="left"/>
            </w:pPr>
            <w:r>
              <w:t>Научный руководитель:</w:t>
            </w:r>
          </w:p>
        </w:tc>
        <w:tc>
          <w:tcPr>
            <w:tcW w:w="5760" w:type="dxa"/>
          </w:tcPr>
          <w:p w:rsidR="003A5263" w:rsidRDefault="003B3779">
            <w:pPr>
              <w:pStyle w:val="a7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профессор, </w:t>
            </w:r>
            <w:r w:rsidR="003A5263">
              <w:rPr>
                <w:b w:val="0"/>
              </w:rPr>
              <w:t>доктор экономических наук</w:t>
            </w:r>
          </w:p>
          <w:p w:rsidR="003A5263" w:rsidRDefault="003B3779">
            <w:pPr>
              <w:pStyle w:val="a7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>Чайковская Нина Владимировна</w:t>
            </w:r>
          </w:p>
        </w:tc>
      </w:tr>
      <w:tr w:rsidR="003A5263">
        <w:tc>
          <w:tcPr>
            <w:tcW w:w="3888" w:type="dxa"/>
          </w:tcPr>
          <w:p w:rsidR="003A5263" w:rsidRPr="00A7182A" w:rsidRDefault="00A7182A">
            <w:pPr>
              <w:pStyle w:val="a7"/>
              <w:spacing w:line="360" w:lineRule="auto"/>
              <w:jc w:val="left"/>
              <w:rPr>
                <w:highlight w:val="red"/>
              </w:rPr>
            </w:pPr>
            <w:r w:rsidRPr="00A7182A">
              <w:t>Рецензент</w:t>
            </w:r>
            <w:r>
              <w:t>:</w:t>
            </w:r>
          </w:p>
        </w:tc>
        <w:tc>
          <w:tcPr>
            <w:tcW w:w="5760" w:type="dxa"/>
          </w:tcPr>
          <w:p w:rsidR="003A5263" w:rsidRDefault="006E4F67">
            <w:pPr>
              <w:pStyle w:val="a7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>генеральный директор ООО «Фирма Главбух»</w:t>
            </w:r>
          </w:p>
          <w:p w:rsidR="006E4F67" w:rsidRDefault="006E4F67">
            <w:pPr>
              <w:pStyle w:val="a7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>Коняшина Ольга Геннадьевна</w:t>
            </w:r>
          </w:p>
        </w:tc>
      </w:tr>
      <w:tr w:rsidR="003A5263">
        <w:tc>
          <w:tcPr>
            <w:tcW w:w="3888" w:type="dxa"/>
          </w:tcPr>
          <w:p w:rsidR="003A5263" w:rsidRPr="0053130F" w:rsidRDefault="003A5263">
            <w:pPr>
              <w:pStyle w:val="a7"/>
              <w:spacing w:line="360" w:lineRule="auto"/>
              <w:jc w:val="left"/>
              <w:rPr>
                <w:highlight w:val="red"/>
              </w:rPr>
            </w:pPr>
          </w:p>
        </w:tc>
        <w:tc>
          <w:tcPr>
            <w:tcW w:w="5760" w:type="dxa"/>
          </w:tcPr>
          <w:p w:rsidR="003A5263" w:rsidRDefault="003A5263">
            <w:pPr>
              <w:pStyle w:val="a7"/>
              <w:spacing w:line="360" w:lineRule="auto"/>
              <w:jc w:val="left"/>
              <w:rPr>
                <w:b w:val="0"/>
              </w:rPr>
            </w:pPr>
          </w:p>
        </w:tc>
      </w:tr>
    </w:tbl>
    <w:p w:rsidR="003A5263" w:rsidRDefault="003A5263">
      <w:pPr>
        <w:pStyle w:val="a7"/>
        <w:spacing w:line="360" w:lineRule="auto"/>
        <w:ind w:hanging="22"/>
      </w:pPr>
    </w:p>
    <w:p w:rsidR="003A5263" w:rsidRDefault="003A5263">
      <w:pPr>
        <w:framePr w:hSpace="180" w:wrap="around" w:vAnchor="text" w:hAnchor="text" w:xAlign="center" w:y="289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состоится </w:t>
      </w:r>
      <w:r w:rsidRPr="006E4F67">
        <w:rPr>
          <w:sz w:val="28"/>
          <w:szCs w:val="28"/>
        </w:rPr>
        <w:t>«</w:t>
      </w:r>
      <w:r w:rsidR="006E4F67" w:rsidRPr="006E4F67">
        <w:rPr>
          <w:sz w:val="28"/>
          <w:szCs w:val="28"/>
        </w:rPr>
        <w:t>21</w:t>
      </w:r>
      <w:r w:rsidRPr="006E4F6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B3779">
        <w:rPr>
          <w:sz w:val="28"/>
          <w:szCs w:val="28"/>
        </w:rPr>
        <w:t>июня</w:t>
      </w:r>
      <w:r>
        <w:rPr>
          <w:sz w:val="28"/>
          <w:szCs w:val="28"/>
        </w:rPr>
        <w:t xml:space="preserve"> 20</w:t>
      </w:r>
      <w:r w:rsidR="003B3779">
        <w:rPr>
          <w:sz w:val="28"/>
          <w:szCs w:val="28"/>
        </w:rPr>
        <w:t>16</w:t>
      </w:r>
      <w:r>
        <w:rPr>
          <w:sz w:val="28"/>
          <w:szCs w:val="28"/>
        </w:rPr>
        <w:t xml:space="preserve"> года в </w:t>
      </w:r>
      <w:r w:rsidR="0000355F">
        <w:rPr>
          <w:sz w:val="28"/>
          <w:szCs w:val="28"/>
        </w:rPr>
        <w:t>1</w:t>
      </w:r>
      <w:r w:rsidR="003B3779">
        <w:rPr>
          <w:sz w:val="28"/>
          <w:szCs w:val="28"/>
        </w:rPr>
        <w:t>0</w:t>
      </w:r>
      <w:r w:rsidR="0000355F">
        <w:rPr>
          <w:sz w:val="28"/>
          <w:szCs w:val="28"/>
        </w:rPr>
        <w:t>.00</w:t>
      </w:r>
      <w:r>
        <w:rPr>
          <w:sz w:val="28"/>
          <w:szCs w:val="28"/>
        </w:rPr>
        <w:t xml:space="preserve"> часов в </w:t>
      </w:r>
      <w:r w:rsidR="009D3AAE" w:rsidRPr="003B3779">
        <w:rPr>
          <w:sz w:val="28"/>
          <w:szCs w:val="28"/>
        </w:rPr>
        <w:t>Муромск</w:t>
      </w:r>
      <w:r w:rsidR="009D3AAE">
        <w:rPr>
          <w:sz w:val="28"/>
          <w:szCs w:val="28"/>
        </w:rPr>
        <w:t>ом</w:t>
      </w:r>
      <w:r w:rsidR="009D3AAE" w:rsidRPr="003B3779">
        <w:rPr>
          <w:sz w:val="28"/>
          <w:szCs w:val="28"/>
        </w:rPr>
        <w:t xml:space="preserve"> институт</w:t>
      </w:r>
      <w:r w:rsidR="009D3AAE">
        <w:rPr>
          <w:sz w:val="28"/>
          <w:szCs w:val="28"/>
        </w:rPr>
        <w:t>е</w:t>
      </w:r>
      <w:r w:rsidR="009D3AAE" w:rsidRPr="003B3779">
        <w:rPr>
          <w:sz w:val="28"/>
          <w:szCs w:val="28"/>
        </w:rPr>
        <w:t xml:space="preserve"> (филиал)</w:t>
      </w:r>
      <w:r w:rsidR="009D3AAE">
        <w:rPr>
          <w:sz w:val="28"/>
          <w:szCs w:val="28"/>
        </w:rPr>
        <w:t xml:space="preserve"> </w:t>
      </w:r>
      <w:r w:rsidR="009D3AAE" w:rsidRPr="003B3779">
        <w:rPr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  <w:r w:rsidR="009D3AAE">
        <w:rPr>
          <w:sz w:val="28"/>
          <w:szCs w:val="28"/>
        </w:rPr>
        <w:t xml:space="preserve"> </w:t>
      </w:r>
      <w:r w:rsidR="009D3AAE" w:rsidRPr="003B3779">
        <w:rPr>
          <w:sz w:val="28"/>
          <w:szCs w:val="28"/>
        </w:rPr>
        <w:t>«Владимирский государственный университет</w:t>
      </w:r>
      <w:r w:rsidR="009D3AAE">
        <w:rPr>
          <w:sz w:val="28"/>
          <w:szCs w:val="28"/>
        </w:rPr>
        <w:t xml:space="preserve"> </w:t>
      </w:r>
      <w:r w:rsidR="009D3AAE" w:rsidRPr="003B3779">
        <w:rPr>
          <w:sz w:val="28"/>
          <w:szCs w:val="28"/>
        </w:rPr>
        <w:t>имени Александра Григорьевича и Николая Григорьевича Столетовых»</w:t>
      </w:r>
      <w:r w:rsidR="009D3AAE">
        <w:rPr>
          <w:sz w:val="28"/>
          <w:szCs w:val="28"/>
        </w:rPr>
        <w:t xml:space="preserve"> </w:t>
      </w:r>
      <w:r w:rsidR="009D3AAE" w:rsidRPr="003B3779">
        <w:rPr>
          <w:sz w:val="28"/>
          <w:szCs w:val="28"/>
        </w:rPr>
        <w:t xml:space="preserve">(МИ (филиал) </w:t>
      </w:r>
      <w:proofErr w:type="spellStart"/>
      <w:r w:rsidR="009D3AAE" w:rsidRPr="003B3779">
        <w:rPr>
          <w:sz w:val="28"/>
          <w:szCs w:val="28"/>
        </w:rPr>
        <w:t>ВлГУ</w:t>
      </w:r>
      <w:proofErr w:type="spellEnd"/>
      <w:r w:rsidR="009D3AAE" w:rsidRPr="003B3779">
        <w:rPr>
          <w:sz w:val="28"/>
          <w:szCs w:val="28"/>
        </w:rPr>
        <w:t>)</w:t>
      </w:r>
      <w:r w:rsidR="009D3AAE" w:rsidRPr="005168D0">
        <w:rPr>
          <w:sz w:val="28"/>
          <w:szCs w:val="28"/>
        </w:rPr>
        <w:t>»</w:t>
      </w:r>
      <w:r>
        <w:rPr>
          <w:sz w:val="28"/>
          <w:szCs w:val="28"/>
        </w:rPr>
        <w:t xml:space="preserve"> по адресу: </w:t>
      </w:r>
    </w:p>
    <w:p w:rsidR="003A5263" w:rsidRDefault="00DB768E">
      <w:pPr>
        <w:pStyle w:val="a7"/>
        <w:spacing w:line="360" w:lineRule="auto"/>
        <w:jc w:val="both"/>
        <w:rPr>
          <w:b w:val="0"/>
          <w:szCs w:val="28"/>
        </w:rPr>
      </w:pPr>
      <w:smartTag w:uri="urn:schemas-microsoft-com:office:smarttags" w:element="metricconverter">
        <w:smartTagPr>
          <w:attr w:name="ProductID" w:val="602264, г"/>
        </w:smartTagPr>
        <w:r w:rsidRPr="00DB768E">
          <w:rPr>
            <w:b w:val="0"/>
            <w:szCs w:val="28"/>
          </w:rPr>
          <w:t>602264, г</w:t>
        </w:r>
      </w:smartTag>
      <w:r w:rsidRPr="00DB768E">
        <w:rPr>
          <w:b w:val="0"/>
          <w:szCs w:val="28"/>
        </w:rPr>
        <w:t xml:space="preserve">. Муром, </w:t>
      </w:r>
      <w:proofErr w:type="gramStart"/>
      <w:r w:rsidRPr="00DB768E">
        <w:rPr>
          <w:b w:val="0"/>
          <w:szCs w:val="28"/>
        </w:rPr>
        <w:t>Владимирская</w:t>
      </w:r>
      <w:proofErr w:type="gramEnd"/>
      <w:r w:rsidRPr="00DB768E">
        <w:rPr>
          <w:b w:val="0"/>
          <w:szCs w:val="28"/>
        </w:rPr>
        <w:t xml:space="preserve"> обл., ул. Орловская, д. 23</w:t>
      </w:r>
      <w:r w:rsidR="003A5263">
        <w:rPr>
          <w:b w:val="0"/>
          <w:szCs w:val="28"/>
        </w:rPr>
        <w:t>.</w:t>
      </w:r>
    </w:p>
    <w:p w:rsidR="003A5263" w:rsidRDefault="003A5263">
      <w:pPr>
        <w:pStyle w:val="a7"/>
        <w:spacing w:line="360" w:lineRule="auto"/>
        <w:ind w:firstLine="709"/>
        <w:jc w:val="both"/>
        <w:rPr>
          <w:b w:val="0"/>
          <w:bCs/>
        </w:rPr>
      </w:pPr>
      <w:r>
        <w:rPr>
          <w:b w:val="0"/>
          <w:szCs w:val="28"/>
        </w:rPr>
        <w:t xml:space="preserve">С диссертацией можно ознакомиться в библиотеке </w:t>
      </w:r>
      <w:r w:rsidR="00407B4C">
        <w:rPr>
          <w:b w:val="0"/>
          <w:szCs w:val="28"/>
        </w:rPr>
        <w:t>Муромского</w:t>
      </w:r>
      <w:r w:rsidR="00407B4C" w:rsidRPr="00407B4C">
        <w:rPr>
          <w:b w:val="0"/>
          <w:szCs w:val="28"/>
        </w:rPr>
        <w:t xml:space="preserve"> институт</w:t>
      </w:r>
      <w:r w:rsidR="00407B4C">
        <w:rPr>
          <w:b w:val="0"/>
          <w:szCs w:val="28"/>
        </w:rPr>
        <w:t>а</w:t>
      </w:r>
      <w:r w:rsidR="00407B4C" w:rsidRPr="00407B4C">
        <w:rPr>
          <w:b w:val="0"/>
          <w:szCs w:val="28"/>
        </w:rPr>
        <w:t xml:space="preserve"> (филиал) федерального государственного бюджетного образовательного учреждения высшего образования «Владимирский государственный университет имени Александра Григорьевича и Николая Григорьевича Столетовых»</w:t>
      </w:r>
      <w:r>
        <w:rPr>
          <w:b w:val="0"/>
          <w:szCs w:val="28"/>
        </w:rPr>
        <w:t xml:space="preserve">. </w:t>
      </w:r>
    </w:p>
    <w:p w:rsidR="003A5263" w:rsidRDefault="003A5263">
      <w:pPr>
        <w:pStyle w:val="a7"/>
        <w:spacing w:line="360" w:lineRule="auto"/>
        <w:ind w:firstLine="709"/>
        <w:jc w:val="left"/>
        <w:rPr>
          <w:b w:val="0"/>
        </w:rPr>
      </w:pPr>
    </w:p>
    <w:p w:rsidR="003A5263" w:rsidRDefault="003A5263">
      <w:pPr>
        <w:pStyle w:val="a7"/>
        <w:spacing w:line="360" w:lineRule="auto"/>
        <w:ind w:firstLine="709"/>
        <w:jc w:val="left"/>
        <w:rPr>
          <w:b w:val="0"/>
        </w:rPr>
      </w:pPr>
      <w:r>
        <w:rPr>
          <w:b w:val="0"/>
        </w:rPr>
        <w:t>Автореферат разослан «</w:t>
      </w:r>
      <w:r w:rsidR="0000355F">
        <w:rPr>
          <w:b w:val="0"/>
        </w:rPr>
        <w:t>1</w:t>
      </w:r>
      <w:r w:rsidR="00407B4C">
        <w:rPr>
          <w:b w:val="0"/>
        </w:rPr>
        <w:t>4</w:t>
      </w:r>
      <w:r>
        <w:rPr>
          <w:b w:val="0"/>
        </w:rPr>
        <w:t xml:space="preserve">»  </w:t>
      </w:r>
      <w:r w:rsidR="00407B4C">
        <w:rPr>
          <w:b w:val="0"/>
        </w:rPr>
        <w:t>июня</w:t>
      </w:r>
      <w:r w:rsidR="0000355F">
        <w:rPr>
          <w:b w:val="0"/>
        </w:rPr>
        <w:t xml:space="preserve"> </w:t>
      </w:r>
      <w:r w:rsidR="00407B4C">
        <w:rPr>
          <w:b w:val="0"/>
        </w:rPr>
        <w:t>2016</w:t>
      </w:r>
      <w:r>
        <w:rPr>
          <w:b w:val="0"/>
        </w:rPr>
        <w:t xml:space="preserve"> года.</w:t>
      </w:r>
    </w:p>
    <w:p w:rsidR="003A5263" w:rsidRDefault="003A5263">
      <w:pPr>
        <w:pStyle w:val="a7"/>
        <w:spacing w:line="360" w:lineRule="auto"/>
        <w:ind w:firstLine="709"/>
        <w:jc w:val="left"/>
        <w:rPr>
          <w:b w:val="0"/>
        </w:rPr>
      </w:pPr>
    </w:p>
    <w:p w:rsidR="003A5263" w:rsidRDefault="00E86743" w:rsidP="00607681">
      <w:pPr>
        <w:pStyle w:val="a7"/>
        <w:spacing w:line="240" w:lineRule="auto"/>
        <w:ind w:firstLine="709"/>
        <w:jc w:val="left"/>
        <w:rPr>
          <w:b w:val="0"/>
        </w:rPr>
      </w:pPr>
      <w:r>
        <w:rPr>
          <w:b w:val="0"/>
        </w:rPr>
        <w:t>Секретарь ГЭК</w:t>
      </w:r>
      <w:r w:rsidR="003A5263">
        <w:rPr>
          <w:b w:val="0"/>
        </w:rPr>
        <w:t xml:space="preserve">                                              </w:t>
      </w:r>
      <w:r>
        <w:rPr>
          <w:b w:val="0"/>
        </w:rPr>
        <w:t xml:space="preserve">                          </w:t>
      </w:r>
      <w:r w:rsidR="003A5263">
        <w:rPr>
          <w:b w:val="0"/>
        </w:rPr>
        <w:t xml:space="preserve">    </w:t>
      </w:r>
      <w:r>
        <w:rPr>
          <w:b w:val="0"/>
        </w:rPr>
        <w:t>Ю.Е. Галкина</w:t>
      </w:r>
    </w:p>
    <w:p w:rsidR="002D2FEB" w:rsidRDefault="002D2FEB" w:rsidP="00607681">
      <w:pPr>
        <w:pStyle w:val="a7"/>
        <w:spacing w:line="240" w:lineRule="auto"/>
        <w:ind w:firstLine="709"/>
        <w:jc w:val="left"/>
        <w:rPr>
          <w:b w:val="0"/>
        </w:rPr>
      </w:pPr>
    </w:p>
    <w:p w:rsidR="00E86743" w:rsidRDefault="00E86743" w:rsidP="00607681">
      <w:pPr>
        <w:pStyle w:val="a7"/>
        <w:spacing w:line="240" w:lineRule="auto"/>
        <w:ind w:firstLine="709"/>
        <w:jc w:val="left"/>
        <w:rPr>
          <w:b w:val="0"/>
        </w:rPr>
      </w:pPr>
    </w:p>
    <w:p w:rsidR="00E86743" w:rsidRDefault="00E86743">
      <w:pPr>
        <w:pStyle w:val="a7"/>
        <w:spacing w:line="240" w:lineRule="auto"/>
        <w:ind w:hanging="23"/>
        <w:jc w:val="left"/>
        <w:rPr>
          <w:b w:val="0"/>
        </w:rPr>
      </w:pPr>
    </w:p>
    <w:p w:rsidR="00E86743" w:rsidRDefault="00E86743">
      <w:pPr>
        <w:pStyle w:val="a7"/>
        <w:spacing w:line="240" w:lineRule="auto"/>
        <w:ind w:hanging="23"/>
        <w:jc w:val="left"/>
        <w:rPr>
          <w:b w:val="0"/>
        </w:rPr>
      </w:pPr>
    </w:p>
    <w:p w:rsidR="003A5263" w:rsidRDefault="003A5263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Общая характеристика работы</w:t>
      </w:r>
    </w:p>
    <w:p w:rsidR="003A5263" w:rsidRDefault="003A5263">
      <w:pPr>
        <w:autoSpaceDE w:val="0"/>
        <w:autoSpaceDN w:val="0"/>
        <w:adjustRightInd w:val="0"/>
        <w:ind w:left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13798" w:rsidRPr="00C73A0E" w:rsidRDefault="003A5263" w:rsidP="00713798">
      <w:pPr>
        <w:spacing w:line="360" w:lineRule="auto"/>
        <w:ind w:firstLine="709"/>
        <w:jc w:val="both"/>
        <w:rPr>
          <w:sz w:val="28"/>
          <w:szCs w:val="28"/>
        </w:rPr>
      </w:pPr>
      <w:r w:rsidRPr="00713798">
        <w:rPr>
          <w:rFonts w:ascii="Times New Roman CYR" w:hAnsi="Times New Roman CYR" w:cs="Times New Roman CYR"/>
          <w:b/>
          <w:bCs/>
          <w:sz w:val="28"/>
          <w:szCs w:val="28"/>
        </w:rPr>
        <w:t xml:space="preserve">Актуальность темы исследования. </w:t>
      </w:r>
      <w:r w:rsidR="00713798">
        <w:rPr>
          <w:sz w:val="28"/>
          <w:szCs w:val="28"/>
        </w:rPr>
        <w:t>Предприятия и организации в процессе своей деятельности</w:t>
      </w:r>
      <w:r w:rsidR="00713798" w:rsidRPr="00C73A0E">
        <w:rPr>
          <w:sz w:val="28"/>
          <w:szCs w:val="28"/>
        </w:rPr>
        <w:t xml:space="preserve"> образуют многочисленные </w:t>
      </w:r>
      <w:r w:rsidR="00713798">
        <w:rPr>
          <w:sz w:val="28"/>
          <w:szCs w:val="28"/>
        </w:rPr>
        <w:t>финансовые</w:t>
      </w:r>
      <w:r w:rsidR="00713798" w:rsidRPr="00C73A0E">
        <w:rPr>
          <w:sz w:val="28"/>
          <w:szCs w:val="28"/>
        </w:rPr>
        <w:t xml:space="preserve"> связи, в которых одни субъекты выступают в роли поставщиков товарно-материальных ценностей, работ и услуг, а вторые - их </w:t>
      </w:r>
      <w:r w:rsidR="00713798">
        <w:rPr>
          <w:sz w:val="28"/>
          <w:szCs w:val="28"/>
        </w:rPr>
        <w:t>получателей</w:t>
      </w:r>
      <w:r w:rsidR="00713798" w:rsidRPr="00C73A0E">
        <w:rPr>
          <w:sz w:val="28"/>
          <w:szCs w:val="28"/>
        </w:rPr>
        <w:t xml:space="preserve"> и, соответственно, являются плательщиками. Кроме того, субъектам хозяйствования необходимо оплачивать труд своих сотрудников, а также осуществлять иные расчеты с физическими лицами и субъектами хозяйствования. Помимо этого, расчеты ведутся с бюджетом, банками, органами страхования, различными общественными органи</w:t>
      </w:r>
      <w:r w:rsidR="00713798">
        <w:rPr>
          <w:sz w:val="28"/>
          <w:szCs w:val="28"/>
        </w:rPr>
        <w:t xml:space="preserve">зациями </w:t>
      </w:r>
      <w:r w:rsidR="00713798" w:rsidRPr="00C73A0E">
        <w:rPr>
          <w:sz w:val="28"/>
          <w:szCs w:val="28"/>
        </w:rPr>
        <w:t xml:space="preserve">и др. В подавляющем большинстве случаев такие расчеты производятся в денежной форме. Денежные </w:t>
      </w:r>
      <w:r w:rsidR="00713798">
        <w:rPr>
          <w:sz w:val="28"/>
          <w:szCs w:val="28"/>
        </w:rPr>
        <w:t xml:space="preserve">потоки </w:t>
      </w:r>
      <w:r w:rsidR="00713798" w:rsidRPr="00C73A0E">
        <w:rPr>
          <w:sz w:val="28"/>
          <w:szCs w:val="28"/>
        </w:rPr>
        <w:t>выступают важнейшим фактором обеспечения кругооборота средств, а их своевременное завершение служит необходимым условием непрерывного процесса производства.</w:t>
      </w:r>
    </w:p>
    <w:p w:rsidR="00713798" w:rsidRPr="00C73A0E" w:rsidRDefault="00713798" w:rsidP="00713798">
      <w:pPr>
        <w:spacing w:line="360" w:lineRule="auto"/>
        <w:ind w:firstLine="709"/>
        <w:jc w:val="both"/>
        <w:rPr>
          <w:sz w:val="28"/>
          <w:szCs w:val="28"/>
        </w:rPr>
      </w:pPr>
      <w:r w:rsidRPr="00C73A0E">
        <w:rPr>
          <w:sz w:val="28"/>
          <w:szCs w:val="28"/>
        </w:rPr>
        <w:t>Экономическая и социальная стабильность во многом зависит от финансовой устойчивости организации. Одним из важнейших признаков грамотного управления является не только получение достаточной прибыли, но и предотвращение нехватки денежных средств. Поэтому необходимо контролировать движение финансовых потоков организации.</w:t>
      </w:r>
    </w:p>
    <w:p w:rsidR="00713798" w:rsidRPr="00C73A0E" w:rsidRDefault="00713798" w:rsidP="00713798">
      <w:pPr>
        <w:spacing w:line="360" w:lineRule="auto"/>
        <w:ind w:firstLine="709"/>
        <w:jc w:val="both"/>
        <w:rPr>
          <w:sz w:val="28"/>
          <w:szCs w:val="28"/>
        </w:rPr>
      </w:pPr>
      <w:r w:rsidRPr="00C73A0E">
        <w:rPr>
          <w:sz w:val="28"/>
          <w:szCs w:val="28"/>
        </w:rPr>
        <w:t xml:space="preserve">Денежные средства являются ограниченным видом ресурсов. Эффективное управление денежными потоками предполагает поддержание оптимального размера остатка денежных средств и обеспечение сбалансированности их поступления и выбытия. В условиях конкуренции и нестабильной внешней среды необходимо оперативно реагировать на отклонения от нормальной деятельности организации. Управление денежными </w:t>
      </w:r>
      <w:r w:rsidRPr="00C73A0E">
        <w:rPr>
          <w:sz w:val="28"/>
          <w:szCs w:val="28"/>
        </w:rPr>
        <w:lastRenderedPageBreak/>
        <w:t>потоками является тем инструментом, при помощи которого можно достичь желаемого результата деятельности организации - получения прибыли.</w:t>
      </w:r>
    </w:p>
    <w:p w:rsidR="00713798" w:rsidRPr="00C73A0E" w:rsidRDefault="00713798" w:rsidP="00713798">
      <w:pPr>
        <w:spacing w:line="360" w:lineRule="auto"/>
        <w:ind w:firstLine="709"/>
        <w:jc w:val="both"/>
        <w:rPr>
          <w:sz w:val="28"/>
          <w:szCs w:val="28"/>
        </w:rPr>
      </w:pPr>
      <w:r w:rsidRPr="00C73A0E">
        <w:rPr>
          <w:sz w:val="28"/>
          <w:szCs w:val="28"/>
        </w:rPr>
        <w:t>Одним из основных условий финансового благополучия организации является приток денежных средств, обеспечивающий покрытие его обязательств. Отсутствие минимально необходимого запаса денежных сре</w:t>
      </w:r>
      <w:proofErr w:type="gramStart"/>
      <w:r w:rsidRPr="00C73A0E">
        <w:rPr>
          <w:sz w:val="28"/>
          <w:szCs w:val="28"/>
        </w:rPr>
        <w:t>дств св</w:t>
      </w:r>
      <w:proofErr w:type="gramEnd"/>
      <w:r w:rsidRPr="00C73A0E">
        <w:rPr>
          <w:sz w:val="28"/>
          <w:szCs w:val="28"/>
        </w:rPr>
        <w:t>идетельствует о серьезных финансовых затруднениях. Чрезмерная же величина денежных средств говорит о том, что реально организация терпит убытки, связанные с упущенной возможностью их выгодного размещения и получения дополнительного дохода.</w:t>
      </w:r>
    </w:p>
    <w:p w:rsidR="00713798" w:rsidRPr="00C73A0E" w:rsidRDefault="00713798" w:rsidP="00713798">
      <w:pPr>
        <w:spacing w:line="360" w:lineRule="auto"/>
        <w:ind w:firstLine="709"/>
        <w:jc w:val="both"/>
        <w:rPr>
          <w:sz w:val="28"/>
          <w:szCs w:val="28"/>
        </w:rPr>
      </w:pPr>
      <w:r w:rsidRPr="00C73A0E">
        <w:rPr>
          <w:sz w:val="28"/>
          <w:szCs w:val="28"/>
        </w:rPr>
        <w:t>Все вышесказанное и обуславливает актуальность выбранной темы данной работы.</w:t>
      </w:r>
    </w:p>
    <w:p w:rsidR="003A5263" w:rsidRPr="00174B07" w:rsidRDefault="003A5263" w:rsidP="004F12C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74B07">
        <w:rPr>
          <w:rFonts w:ascii="Times New Roman CYR" w:hAnsi="Times New Roman CYR" w:cs="Times New Roman CYR"/>
          <w:b/>
          <w:bCs/>
          <w:sz w:val="28"/>
          <w:szCs w:val="28"/>
        </w:rPr>
        <w:t xml:space="preserve">Степень научной разработанности проблемы. </w:t>
      </w:r>
      <w:r w:rsidRPr="00174B07">
        <w:rPr>
          <w:color w:val="000000"/>
          <w:sz w:val="28"/>
          <w:szCs w:val="28"/>
        </w:rPr>
        <w:t xml:space="preserve">Фундаментальные исследования, направленные на рассмотрение экономического содержания и сущности денежных потоков, проводились отечественными и зарубежными учеными. </w:t>
      </w:r>
    </w:p>
    <w:p w:rsidR="003A5263" w:rsidRPr="00174B07" w:rsidRDefault="003A5263" w:rsidP="00E708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74B07">
        <w:rPr>
          <w:bCs/>
          <w:color w:val="000000"/>
          <w:sz w:val="28"/>
          <w:szCs w:val="28"/>
        </w:rPr>
        <w:t xml:space="preserve">В зарубежной литературе теоретические и практические вопросы </w:t>
      </w:r>
      <w:r w:rsidR="00E708A6">
        <w:rPr>
          <w:bCs/>
          <w:color w:val="000000"/>
          <w:sz w:val="28"/>
          <w:szCs w:val="28"/>
        </w:rPr>
        <w:t>управления</w:t>
      </w:r>
      <w:r w:rsidRPr="00174B07">
        <w:rPr>
          <w:bCs/>
          <w:color w:val="000000"/>
          <w:sz w:val="28"/>
          <w:szCs w:val="28"/>
        </w:rPr>
        <w:t xml:space="preserve"> денежны</w:t>
      </w:r>
      <w:r w:rsidR="00E708A6">
        <w:rPr>
          <w:bCs/>
          <w:color w:val="000000"/>
          <w:sz w:val="28"/>
          <w:szCs w:val="28"/>
        </w:rPr>
        <w:t>ми</w:t>
      </w:r>
      <w:r w:rsidRPr="00174B07">
        <w:rPr>
          <w:bCs/>
          <w:color w:val="000000"/>
          <w:sz w:val="28"/>
          <w:szCs w:val="28"/>
        </w:rPr>
        <w:t xml:space="preserve"> поток</w:t>
      </w:r>
      <w:r w:rsidR="00E708A6">
        <w:rPr>
          <w:bCs/>
          <w:color w:val="000000"/>
          <w:sz w:val="28"/>
          <w:szCs w:val="28"/>
        </w:rPr>
        <w:t>ами</w:t>
      </w:r>
      <w:r w:rsidRPr="00174B07">
        <w:rPr>
          <w:bCs/>
          <w:color w:val="000000"/>
          <w:sz w:val="28"/>
          <w:szCs w:val="28"/>
        </w:rPr>
        <w:t xml:space="preserve"> предприятий стали </w:t>
      </w:r>
      <w:r w:rsidR="0053130F">
        <w:rPr>
          <w:bCs/>
          <w:color w:val="000000"/>
          <w:sz w:val="28"/>
          <w:szCs w:val="28"/>
        </w:rPr>
        <w:t>предметом</w:t>
      </w:r>
      <w:r w:rsidRPr="00174B07">
        <w:rPr>
          <w:bCs/>
          <w:color w:val="000000"/>
          <w:sz w:val="28"/>
          <w:szCs w:val="28"/>
        </w:rPr>
        <w:t xml:space="preserve"> исследования в трудах таких известных экономистов, как </w:t>
      </w:r>
      <w:r w:rsidR="004F12C2" w:rsidRPr="00FA0C99">
        <w:rPr>
          <w:sz w:val="28"/>
          <w:szCs w:val="28"/>
        </w:rPr>
        <w:t>И.А. Бланк</w:t>
      </w:r>
      <w:r w:rsidR="004F12C2">
        <w:rPr>
          <w:sz w:val="28"/>
          <w:szCs w:val="28"/>
        </w:rPr>
        <w:t>,</w:t>
      </w:r>
      <w:r w:rsidR="004F12C2" w:rsidRPr="00FA0C99">
        <w:rPr>
          <w:sz w:val="28"/>
          <w:szCs w:val="28"/>
        </w:rPr>
        <w:t xml:space="preserve"> </w:t>
      </w:r>
      <w:proofErr w:type="spellStart"/>
      <w:r w:rsidRPr="00174B07">
        <w:rPr>
          <w:bCs/>
          <w:color w:val="000000"/>
          <w:sz w:val="28"/>
          <w:szCs w:val="28"/>
        </w:rPr>
        <w:t>Л.Бернстайн</w:t>
      </w:r>
      <w:proofErr w:type="spellEnd"/>
      <w:r w:rsidRPr="00174B07">
        <w:rPr>
          <w:bCs/>
          <w:color w:val="000000"/>
          <w:sz w:val="28"/>
          <w:szCs w:val="28"/>
        </w:rPr>
        <w:t xml:space="preserve">, </w:t>
      </w:r>
      <w:proofErr w:type="spellStart"/>
      <w:r w:rsidRPr="00174B07">
        <w:rPr>
          <w:sz w:val="28"/>
          <w:szCs w:val="28"/>
        </w:rPr>
        <w:t>Ю.Бригхем</w:t>
      </w:r>
      <w:proofErr w:type="spellEnd"/>
      <w:r w:rsidRPr="00174B07">
        <w:rPr>
          <w:sz w:val="28"/>
          <w:szCs w:val="28"/>
        </w:rPr>
        <w:t xml:space="preserve">, Дж.К. Ван Хорн, </w:t>
      </w:r>
      <w:proofErr w:type="spellStart"/>
      <w:r w:rsidRPr="00174B07">
        <w:rPr>
          <w:color w:val="000000"/>
          <w:sz w:val="28"/>
          <w:szCs w:val="28"/>
        </w:rPr>
        <w:t>Р.Вестерфилд</w:t>
      </w:r>
      <w:proofErr w:type="spellEnd"/>
      <w:r w:rsidRPr="00174B07">
        <w:rPr>
          <w:color w:val="000000"/>
          <w:sz w:val="28"/>
          <w:szCs w:val="28"/>
        </w:rPr>
        <w:t xml:space="preserve">, </w:t>
      </w:r>
      <w:proofErr w:type="spellStart"/>
      <w:r w:rsidRPr="00174B07">
        <w:rPr>
          <w:color w:val="000000"/>
          <w:sz w:val="28"/>
          <w:szCs w:val="28"/>
        </w:rPr>
        <w:t>Л.</w:t>
      </w:r>
      <w:r w:rsidRPr="00174B07">
        <w:rPr>
          <w:sz w:val="28"/>
          <w:szCs w:val="28"/>
        </w:rPr>
        <w:t>Гапенски</w:t>
      </w:r>
      <w:proofErr w:type="spellEnd"/>
      <w:r w:rsidRPr="00174B07">
        <w:rPr>
          <w:sz w:val="28"/>
          <w:szCs w:val="28"/>
        </w:rPr>
        <w:t xml:space="preserve">, </w:t>
      </w:r>
      <w:proofErr w:type="spellStart"/>
      <w:r w:rsidRPr="00174B07">
        <w:rPr>
          <w:sz w:val="28"/>
          <w:szCs w:val="28"/>
        </w:rPr>
        <w:t>А.Дайле</w:t>
      </w:r>
      <w:proofErr w:type="spellEnd"/>
      <w:r w:rsidRPr="00174B07">
        <w:rPr>
          <w:sz w:val="28"/>
          <w:szCs w:val="28"/>
        </w:rPr>
        <w:t xml:space="preserve">, Альфред М.Кинг, </w:t>
      </w:r>
      <w:proofErr w:type="spellStart"/>
      <w:r w:rsidRPr="00174B07">
        <w:rPr>
          <w:bCs/>
          <w:color w:val="000000"/>
          <w:sz w:val="28"/>
          <w:szCs w:val="28"/>
        </w:rPr>
        <w:t>Б.Коласс</w:t>
      </w:r>
      <w:proofErr w:type="spellEnd"/>
      <w:r w:rsidRPr="00174B07">
        <w:rPr>
          <w:bCs/>
          <w:color w:val="000000"/>
          <w:sz w:val="28"/>
          <w:szCs w:val="28"/>
        </w:rPr>
        <w:t xml:space="preserve">, </w:t>
      </w:r>
      <w:proofErr w:type="spellStart"/>
      <w:r w:rsidRPr="00174B07">
        <w:rPr>
          <w:bCs/>
          <w:color w:val="000000"/>
          <w:sz w:val="28"/>
          <w:szCs w:val="28"/>
        </w:rPr>
        <w:t>Ж.</w:t>
      </w:r>
      <w:r w:rsidRPr="00174B07">
        <w:rPr>
          <w:sz w:val="28"/>
          <w:szCs w:val="28"/>
        </w:rPr>
        <w:t>Ришар</w:t>
      </w:r>
      <w:proofErr w:type="spellEnd"/>
      <w:r w:rsidRPr="00174B07">
        <w:rPr>
          <w:sz w:val="28"/>
          <w:szCs w:val="28"/>
        </w:rPr>
        <w:t xml:space="preserve">, </w:t>
      </w:r>
      <w:proofErr w:type="spellStart"/>
      <w:r w:rsidRPr="00174B07">
        <w:rPr>
          <w:sz w:val="28"/>
          <w:szCs w:val="28"/>
        </w:rPr>
        <w:t>Дж.Г.Сигел</w:t>
      </w:r>
      <w:proofErr w:type="spellEnd"/>
      <w:r w:rsidRPr="00174B07">
        <w:rPr>
          <w:sz w:val="28"/>
          <w:szCs w:val="28"/>
        </w:rPr>
        <w:t xml:space="preserve">, </w:t>
      </w:r>
      <w:r w:rsidR="00E708A6" w:rsidRPr="00F67CB0">
        <w:rPr>
          <w:sz w:val="28"/>
          <w:szCs w:val="28"/>
        </w:rPr>
        <w:t>Р.Кох</w:t>
      </w:r>
      <w:r w:rsidRPr="00174B07">
        <w:rPr>
          <w:bCs/>
          <w:color w:val="000000"/>
          <w:sz w:val="28"/>
          <w:szCs w:val="28"/>
        </w:rPr>
        <w:t xml:space="preserve">, </w:t>
      </w:r>
      <w:r w:rsidR="004F12C2" w:rsidRPr="00F67CB0">
        <w:rPr>
          <w:sz w:val="28"/>
          <w:szCs w:val="28"/>
        </w:rPr>
        <w:t>Д.Хан</w:t>
      </w:r>
      <w:r w:rsidRPr="00174B07">
        <w:rPr>
          <w:sz w:val="28"/>
          <w:szCs w:val="28"/>
        </w:rPr>
        <w:t xml:space="preserve">, </w:t>
      </w:r>
      <w:proofErr w:type="spellStart"/>
      <w:r w:rsidRPr="00174B07">
        <w:rPr>
          <w:sz w:val="28"/>
          <w:szCs w:val="28"/>
        </w:rPr>
        <w:t>Э.</w:t>
      </w:r>
      <w:r w:rsidRPr="00174B07">
        <w:rPr>
          <w:bCs/>
          <w:color w:val="000000"/>
          <w:sz w:val="28"/>
          <w:szCs w:val="28"/>
        </w:rPr>
        <w:t>Хэлферт</w:t>
      </w:r>
      <w:proofErr w:type="spellEnd"/>
      <w:r w:rsidRPr="00174B07">
        <w:rPr>
          <w:bCs/>
          <w:color w:val="000000"/>
          <w:sz w:val="28"/>
          <w:szCs w:val="28"/>
        </w:rPr>
        <w:t xml:space="preserve">, </w:t>
      </w:r>
      <w:proofErr w:type="spellStart"/>
      <w:r w:rsidRPr="00174B07">
        <w:rPr>
          <w:bCs/>
          <w:color w:val="000000"/>
          <w:sz w:val="28"/>
          <w:szCs w:val="28"/>
        </w:rPr>
        <w:t>Дж.К.</w:t>
      </w:r>
      <w:r w:rsidRPr="00174B07">
        <w:rPr>
          <w:sz w:val="28"/>
          <w:szCs w:val="28"/>
        </w:rPr>
        <w:t>Шим</w:t>
      </w:r>
      <w:proofErr w:type="spellEnd"/>
      <w:r w:rsidRPr="00174B07">
        <w:rPr>
          <w:sz w:val="28"/>
          <w:szCs w:val="28"/>
        </w:rPr>
        <w:t xml:space="preserve"> и др.</w:t>
      </w:r>
      <w:proofErr w:type="gramEnd"/>
    </w:p>
    <w:p w:rsidR="003A5263" w:rsidRPr="00174B07" w:rsidRDefault="003A5263" w:rsidP="00E708A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174B07">
        <w:rPr>
          <w:bCs/>
          <w:color w:val="000000"/>
          <w:sz w:val="28"/>
          <w:szCs w:val="28"/>
        </w:rPr>
        <w:t xml:space="preserve"> </w:t>
      </w:r>
      <w:proofErr w:type="gramStart"/>
      <w:r w:rsidRPr="00174B07">
        <w:rPr>
          <w:bCs/>
          <w:color w:val="000000"/>
          <w:sz w:val="28"/>
          <w:szCs w:val="28"/>
        </w:rPr>
        <w:t xml:space="preserve">Современное состояние проблемы организации денежных потоков получило отражение в трудах </w:t>
      </w:r>
      <w:r w:rsidRPr="00174B07">
        <w:rPr>
          <w:color w:val="000000"/>
          <w:sz w:val="28"/>
          <w:szCs w:val="28"/>
        </w:rPr>
        <w:t xml:space="preserve">А.М.Бабича, </w:t>
      </w:r>
      <w:proofErr w:type="spellStart"/>
      <w:r w:rsidRPr="00174B07">
        <w:rPr>
          <w:sz w:val="28"/>
          <w:szCs w:val="28"/>
        </w:rPr>
        <w:t>М.И.Баканова</w:t>
      </w:r>
      <w:proofErr w:type="spellEnd"/>
      <w:r w:rsidRPr="00174B07">
        <w:rPr>
          <w:sz w:val="28"/>
          <w:szCs w:val="28"/>
        </w:rPr>
        <w:t xml:space="preserve">, </w:t>
      </w:r>
      <w:r w:rsidRPr="00174B07">
        <w:rPr>
          <w:color w:val="000000"/>
          <w:sz w:val="28"/>
          <w:szCs w:val="28"/>
        </w:rPr>
        <w:t xml:space="preserve">И.Т.Балабанова, </w:t>
      </w:r>
      <w:proofErr w:type="spellStart"/>
      <w:r w:rsidRPr="00174B07">
        <w:rPr>
          <w:color w:val="000000"/>
          <w:sz w:val="28"/>
          <w:szCs w:val="28"/>
        </w:rPr>
        <w:t>С.И.</w:t>
      </w:r>
      <w:r w:rsidRPr="00174B07">
        <w:rPr>
          <w:sz w:val="28"/>
          <w:szCs w:val="28"/>
        </w:rPr>
        <w:t>Басалая</w:t>
      </w:r>
      <w:proofErr w:type="spellEnd"/>
      <w:r w:rsidRPr="00174B07">
        <w:rPr>
          <w:sz w:val="28"/>
          <w:szCs w:val="28"/>
        </w:rPr>
        <w:t xml:space="preserve">, </w:t>
      </w:r>
      <w:proofErr w:type="spellStart"/>
      <w:r w:rsidRPr="00174B07">
        <w:rPr>
          <w:sz w:val="28"/>
          <w:szCs w:val="28"/>
        </w:rPr>
        <w:t>С.А.Батехина</w:t>
      </w:r>
      <w:proofErr w:type="spellEnd"/>
      <w:r w:rsidRPr="00174B07">
        <w:rPr>
          <w:sz w:val="28"/>
          <w:szCs w:val="28"/>
        </w:rPr>
        <w:t>, И.А.</w:t>
      </w:r>
      <w:r w:rsidRPr="00174B07">
        <w:rPr>
          <w:color w:val="000000"/>
          <w:sz w:val="28"/>
          <w:szCs w:val="28"/>
        </w:rPr>
        <w:t>Бланка,</w:t>
      </w:r>
      <w:r w:rsidRPr="00174B07">
        <w:rPr>
          <w:sz w:val="28"/>
          <w:szCs w:val="28"/>
        </w:rPr>
        <w:t xml:space="preserve"> </w:t>
      </w:r>
      <w:proofErr w:type="spellStart"/>
      <w:r w:rsidRPr="00174B07">
        <w:rPr>
          <w:sz w:val="28"/>
          <w:szCs w:val="28"/>
        </w:rPr>
        <w:t>В.В.</w:t>
      </w:r>
      <w:r w:rsidRPr="00174B07">
        <w:rPr>
          <w:color w:val="000000"/>
          <w:sz w:val="28"/>
          <w:szCs w:val="28"/>
        </w:rPr>
        <w:t>Бочарова</w:t>
      </w:r>
      <w:proofErr w:type="spellEnd"/>
      <w:r w:rsidRPr="00174B07">
        <w:rPr>
          <w:color w:val="000000"/>
          <w:sz w:val="28"/>
          <w:szCs w:val="28"/>
        </w:rPr>
        <w:t xml:space="preserve">, В.В.Бурцева, Н.В.Володиной, А.В.Грачева, А.В.Гутовой, </w:t>
      </w:r>
      <w:r w:rsidRPr="00174B07">
        <w:rPr>
          <w:sz w:val="28"/>
          <w:szCs w:val="28"/>
        </w:rPr>
        <w:t xml:space="preserve"> О.В.</w:t>
      </w:r>
      <w:r w:rsidRPr="00174B07">
        <w:rPr>
          <w:color w:val="000000"/>
          <w:sz w:val="28"/>
          <w:szCs w:val="28"/>
        </w:rPr>
        <w:t xml:space="preserve">Ефимовой, В.П.Иваницкого, </w:t>
      </w:r>
      <w:proofErr w:type="spellStart"/>
      <w:r w:rsidRPr="00174B07">
        <w:rPr>
          <w:color w:val="000000"/>
          <w:sz w:val="28"/>
          <w:szCs w:val="28"/>
        </w:rPr>
        <w:t>И.В.Ивашковской</w:t>
      </w:r>
      <w:proofErr w:type="spellEnd"/>
      <w:r w:rsidRPr="00174B07">
        <w:rPr>
          <w:color w:val="000000"/>
          <w:sz w:val="28"/>
          <w:szCs w:val="28"/>
        </w:rPr>
        <w:t xml:space="preserve">, В.В.Ковалева, </w:t>
      </w:r>
      <w:proofErr w:type="spellStart"/>
      <w:r w:rsidRPr="00174B07">
        <w:rPr>
          <w:color w:val="000000"/>
          <w:sz w:val="28"/>
          <w:szCs w:val="28"/>
        </w:rPr>
        <w:t>Е.А.</w:t>
      </w:r>
      <w:r w:rsidRPr="00174B07">
        <w:rPr>
          <w:sz w:val="28"/>
          <w:szCs w:val="28"/>
        </w:rPr>
        <w:t>Мизиковского</w:t>
      </w:r>
      <w:proofErr w:type="spellEnd"/>
      <w:r w:rsidRPr="00174B07">
        <w:rPr>
          <w:sz w:val="28"/>
          <w:szCs w:val="28"/>
        </w:rPr>
        <w:t xml:space="preserve">, </w:t>
      </w:r>
      <w:r w:rsidRPr="00174B07">
        <w:rPr>
          <w:color w:val="000000"/>
          <w:sz w:val="28"/>
          <w:szCs w:val="28"/>
        </w:rPr>
        <w:t>Л.Н.</w:t>
      </w:r>
      <w:proofErr w:type="gramEnd"/>
      <w:r w:rsidRPr="00174B07">
        <w:rPr>
          <w:color w:val="000000"/>
          <w:sz w:val="28"/>
          <w:szCs w:val="28"/>
        </w:rPr>
        <w:t>Павловой, В.М.Родионовой,</w:t>
      </w:r>
      <w:r w:rsidRPr="00174B07">
        <w:rPr>
          <w:sz w:val="28"/>
        </w:rPr>
        <w:t xml:space="preserve"> Г.В.Савицкой, </w:t>
      </w:r>
      <w:r w:rsidRPr="00174B07">
        <w:rPr>
          <w:color w:val="000000"/>
          <w:sz w:val="28"/>
          <w:szCs w:val="28"/>
        </w:rPr>
        <w:t xml:space="preserve">Е.М.Сорокиной, Е.С.Стояновой, </w:t>
      </w:r>
      <w:proofErr w:type="spellStart"/>
      <w:r w:rsidRPr="00174B07">
        <w:rPr>
          <w:color w:val="000000"/>
          <w:sz w:val="28"/>
          <w:szCs w:val="28"/>
        </w:rPr>
        <w:t>Н.Н.Тренева</w:t>
      </w:r>
      <w:proofErr w:type="spellEnd"/>
      <w:r w:rsidRPr="00174B07">
        <w:rPr>
          <w:color w:val="000000"/>
          <w:sz w:val="28"/>
          <w:szCs w:val="28"/>
        </w:rPr>
        <w:t xml:space="preserve">, </w:t>
      </w:r>
      <w:proofErr w:type="spellStart"/>
      <w:r w:rsidRPr="00174B07">
        <w:rPr>
          <w:color w:val="000000"/>
          <w:sz w:val="28"/>
          <w:szCs w:val="28"/>
        </w:rPr>
        <w:t>Г.Уваровой</w:t>
      </w:r>
      <w:proofErr w:type="spellEnd"/>
      <w:r w:rsidRPr="00174B07">
        <w:rPr>
          <w:color w:val="000000"/>
          <w:sz w:val="28"/>
          <w:szCs w:val="28"/>
        </w:rPr>
        <w:t xml:space="preserve">, </w:t>
      </w:r>
      <w:proofErr w:type="spellStart"/>
      <w:r w:rsidRPr="00174B07">
        <w:rPr>
          <w:color w:val="000000"/>
          <w:sz w:val="28"/>
          <w:szCs w:val="28"/>
        </w:rPr>
        <w:t>Д.В.Ужонко</w:t>
      </w:r>
      <w:r w:rsidRPr="00174B07">
        <w:rPr>
          <w:color w:val="000000"/>
          <w:sz w:val="28"/>
          <w:szCs w:val="28"/>
        </w:rPr>
        <w:softHyphen/>
        <w:t>вой</w:t>
      </w:r>
      <w:proofErr w:type="spellEnd"/>
      <w:r w:rsidRPr="00174B07">
        <w:rPr>
          <w:color w:val="000000"/>
          <w:sz w:val="28"/>
          <w:szCs w:val="28"/>
        </w:rPr>
        <w:t xml:space="preserve">, </w:t>
      </w:r>
      <w:proofErr w:type="spellStart"/>
      <w:r w:rsidRPr="00174B07">
        <w:rPr>
          <w:color w:val="000000"/>
          <w:sz w:val="28"/>
          <w:szCs w:val="28"/>
        </w:rPr>
        <w:t>В.Е.Хруцкого</w:t>
      </w:r>
      <w:proofErr w:type="spellEnd"/>
      <w:r w:rsidRPr="00174B07">
        <w:rPr>
          <w:color w:val="000000"/>
          <w:sz w:val="28"/>
          <w:szCs w:val="28"/>
        </w:rPr>
        <w:t xml:space="preserve">, </w:t>
      </w:r>
      <w:proofErr w:type="spellStart"/>
      <w:r w:rsidRPr="00174B07">
        <w:rPr>
          <w:color w:val="000000"/>
          <w:sz w:val="28"/>
          <w:szCs w:val="28"/>
        </w:rPr>
        <w:t>А.Д.</w:t>
      </w:r>
      <w:r w:rsidRPr="00174B07">
        <w:rPr>
          <w:sz w:val="28"/>
          <w:szCs w:val="28"/>
        </w:rPr>
        <w:t>Шеремета</w:t>
      </w:r>
      <w:proofErr w:type="spellEnd"/>
      <w:r w:rsidRPr="00174B07">
        <w:rPr>
          <w:sz w:val="28"/>
          <w:szCs w:val="28"/>
        </w:rPr>
        <w:t xml:space="preserve">, </w:t>
      </w:r>
      <w:proofErr w:type="spellStart"/>
      <w:r w:rsidRPr="00174B07">
        <w:rPr>
          <w:sz w:val="28"/>
          <w:szCs w:val="28"/>
        </w:rPr>
        <w:t>К.В.Щиборщ</w:t>
      </w:r>
      <w:proofErr w:type="spellEnd"/>
      <w:r w:rsidRPr="00174B07">
        <w:rPr>
          <w:color w:val="000000"/>
          <w:sz w:val="28"/>
          <w:szCs w:val="28"/>
        </w:rPr>
        <w:t xml:space="preserve"> и др.</w:t>
      </w:r>
    </w:p>
    <w:p w:rsidR="003A5263" w:rsidRPr="00174B07" w:rsidRDefault="003A5263" w:rsidP="00E708A6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 w:rsidRPr="00174B07">
        <w:rPr>
          <w:sz w:val="28"/>
          <w:szCs w:val="28"/>
        </w:rPr>
        <w:lastRenderedPageBreak/>
        <w:t xml:space="preserve">Необходимость совершенствования </w:t>
      </w:r>
      <w:r w:rsidR="00E708A6">
        <w:rPr>
          <w:sz w:val="28"/>
          <w:szCs w:val="28"/>
        </w:rPr>
        <w:t>управления</w:t>
      </w:r>
      <w:r w:rsidRPr="00174B07">
        <w:rPr>
          <w:sz w:val="28"/>
          <w:szCs w:val="28"/>
        </w:rPr>
        <w:t xml:space="preserve"> денежны</w:t>
      </w:r>
      <w:r w:rsidR="00E708A6">
        <w:rPr>
          <w:sz w:val="28"/>
          <w:szCs w:val="28"/>
        </w:rPr>
        <w:t>ми</w:t>
      </w:r>
      <w:r w:rsidRPr="00174B07">
        <w:rPr>
          <w:sz w:val="28"/>
          <w:szCs w:val="28"/>
        </w:rPr>
        <w:t xml:space="preserve"> поток</w:t>
      </w:r>
      <w:r w:rsidR="00E708A6">
        <w:rPr>
          <w:sz w:val="28"/>
          <w:szCs w:val="28"/>
        </w:rPr>
        <w:t xml:space="preserve">ами </w:t>
      </w:r>
      <w:r w:rsidRPr="00174B07">
        <w:rPr>
          <w:sz w:val="28"/>
          <w:szCs w:val="28"/>
        </w:rPr>
        <w:t xml:space="preserve">предприятия обусловлена следующими причинами. Во-первых, на предприятиях главенствует принцип максимизации прибыли и снижения затрат, который не предполагает связи данных мер с качеством управления денежными потоками. Во-вторых, вопросы </w:t>
      </w:r>
      <w:r w:rsidR="00E708A6">
        <w:rPr>
          <w:sz w:val="28"/>
          <w:szCs w:val="28"/>
        </w:rPr>
        <w:t>управления</w:t>
      </w:r>
      <w:r w:rsidRPr="00174B07">
        <w:rPr>
          <w:sz w:val="28"/>
          <w:szCs w:val="28"/>
        </w:rPr>
        <w:t xml:space="preserve"> денежны</w:t>
      </w:r>
      <w:r w:rsidR="00E708A6">
        <w:rPr>
          <w:sz w:val="28"/>
          <w:szCs w:val="28"/>
        </w:rPr>
        <w:t>ми</w:t>
      </w:r>
      <w:r w:rsidRPr="00174B07">
        <w:rPr>
          <w:sz w:val="28"/>
          <w:szCs w:val="28"/>
        </w:rPr>
        <w:t xml:space="preserve"> поток</w:t>
      </w:r>
      <w:r w:rsidR="00E708A6">
        <w:rPr>
          <w:sz w:val="28"/>
          <w:szCs w:val="28"/>
        </w:rPr>
        <w:t>ами</w:t>
      </w:r>
      <w:r w:rsidRPr="00174B07">
        <w:rPr>
          <w:sz w:val="28"/>
          <w:szCs w:val="28"/>
        </w:rPr>
        <w:t xml:space="preserve"> как системы мероприятий, позволяющих реализовать стратегию развития предприятия, разработаны недостаточно и существует потребность в повышении эффективности организации денежных потоков предприятий в современных условиях. </w:t>
      </w:r>
    </w:p>
    <w:p w:rsidR="003A5263" w:rsidRPr="00174B07" w:rsidRDefault="003A5263" w:rsidP="00174B0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74B07">
        <w:rPr>
          <w:color w:val="000000"/>
          <w:sz w:val="28"/>
          <w:szCs w:val="28"/>
        </w:rPr>
        <w:t xml:space="preserve">Высоко оценивая научные, методологические, методические и практические результаты, полученные вышеназванными исследователями, необходимо отметить, что эта область знаний оставляет пространство для продолжения </w:t>
      </w:r>
      <w:proofErr w:type="gramStart"/>
      <w:r w:rsidRPr="00174B07">
        <w:rPr>
          <w:color w:val="000000"/>
          <w:sz w:val="28"/>
          <w:szCs w:val="28"/>
        </w:rPr>
        <w:t>работы</w:t>
      </w:r>
      <w:proofErr w:type="gramEnd"/>
      <w:r w:rsidRPr="00174B07">
        <w:rPr>
          <w:color w:val="000000"/>
          <w:sz w:val="28"/>
          <w:szCs w:val="28"/>
        </w:rPr>
        <w:t xml:space="preserve"> как в теоретическом, так и практическом плане.</w:t>
      </w:r>
    </w:p>
    <w:p w:rsidR="00174B07" w:rsidRDefault="00174B07" w:rsidP="00174B07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 </w:t>
      </w:r>
      <w:r w:rsidRPr="00A55B45">
        <w:rPr>
          <w:sz w:val="28"/>
          <w:szCs w:val="28"/>
        </w:rPr>
        <w:t xml:space="preserve">данной работы заключается в рассмотрении практики </w:t>
      </w:r>
      <w:r>
        <w:rPr>
          <w:sz w:val="28"/>
          <w:szCs w:val="28"/>
        </w:rPr>
        <w:t>движения денежных средств организации, а также разработке</w:t>
      </w:r>
      <w:r w:rsidRPr="00A55B45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направлений оптимизации денежных потоков</w:t>
      </w:r>
      <w:r w:rsidRPr="00825DD7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промышленном </w:t>
      </w:r>
      <w:r w:rsidRPr="00825DD7">
        <w:rPr>
          <w:color w:val="000000"/>
          <w:sz w:val="28"/>
          <w:szCs w:val="28"/>
        </w:rPr>
        <w:t xml:space="preserve">предприятии </w:t>
      </w:r>
      <w:r>
        <w:rPr>
          <w:color w:val="000000"/>
          <w:sz w:val="28"/>
          <w:szCs w:val="28"/>
        </w:rPr>
        <w:t xml:space="preserve">на примере </w:t>
      </w:r>
      <w:r w:rsidRPr="00825DD7">
        <w:rPr>
          <w:color w:val="000000"/>
          <w:sz w:val="28"/>
          <w:szCs w:val="28"/>
        </w:rPr>
        <w:t>АО «</w:t>
      </w:r>
      <w:r>
        <w:rPr>
          <w:color w:val="000000"/>
          <w:sz w:val="28"/>
          <w:szCs w:val="28"/>
        </w:rPr>
        <w:t>Муромский завод радиоизмерительных приборов</w:t>
      </w:r>
      <w:r w:rsidRPr="00825DD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совершенствование управления ими.</w:t>
      </w:r>
    </w:p>
    <w:p w:rsidR="00174B07" w:rsidRDefault="00174B07" w:rsidP="00174B07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</w:pPr>
      <w:r w:rsidRPr="00A55B45">
        <w:rPr>
          <w:sz w:val="28"/>
          <w:szCs w:val="28"/>
        </w:rPr>
        <w:t>Для достижения данной цели необходимо решить следующие задачи</w:t>
      </w:r>
      <w:r>
        <w:rPr>
          <w:color w:val="000000"/>
          <w:sz w:val="28"/>
          <w:szCs w:val="28"/>
        </w:rPr>
        <w:t>:</w:t>
      </w:r>
    </w:p>
    <w:p w:rsidR="00174B07" w:rsidRDefault="00174B07" w:rsidP="00174B07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рассмотре</w:t>
      </w:r>
      <w:r w:rsidR="000E2B07">
        <w:rPr>
          <w:color w:val="000000"/>
          <w:sz w:val="28"/>
          <w:szCs w:val="28"/>
        </w:rPr>
        <w:t xml:space="preserve">ть </w:t>
      </w:r>
      <w:r>
        <w:rPr>
          <w:sz w:val="28"/>
          <w:szCs w:val="28"/>
        </w:rPr>
        <w:t>т</w:t>
      </w:r>
      <w:r w:rsidRPr="00511427">
        <w:rPr>
          <w:sz w:val="28"/>
          <w:szCs w:val="28"/>
        </w:rPr>
        <w:t>еоретически</w:t>
      </w:r>
      <w:r w:rsidR="000E2B07">
        <w:rPr>
          <w:sz w:val="28"/>
          <w:szCs w:val="28"/>
        </w:rPr>
        <w:t>е</w:t>
      </w:r>
      <w:r w:rsidRPr="00511427">
        <w:rPr>
          <w:sz w:val="28"/>
          <w:szCs w:val="28"/>
        </w:rPr>
        <w:t xml:space="preserve"> аспект</w:t>
      </w:r>
      <w:r w:rsidR="000E2B07">
        <w:rPr>
          <w:sz w:val="28"/>
          <w:szCs w:val="28"/>
        </w:rPr>
        <w:t>ы</w:t>
      </w:r>
      <w:r w:rsidRPr="00511427">
        <w:rPr>
          <w:sz w:val="28"/>
          <w:szCs w:val="28"/>
        </w:rPr>
        <w:t xml:space="preserve"> анализа денежных потоков на предприятии</w:t>
      </w:r>
      <w:r>
        <w:rPr>
          <w:sz w:val="28"/>
          <w:szCs w:val="28"/>
        </w:rPr>
        <w:t>;</w:t>
      </w:r>
    </w:p>
    <w:p w:rsidR="00174B07" w:rsidRPr="00A55B45" w:rsidRDefault="00174B07" w:rsidP="00174B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5B45">
        <w:rPr>
          <w:sz w:val="28"/>
          <w:szCs w:val="28"/>
        </w:rPr>
        <w:t xml:space="preserve">провести анализ и оценку </w:t>
      </w:r>
      <w:r>
        <w:rPr>
          <w:sz w:val="28"/>
          <w:szCs w:val="28"/>
        </w:rPr>
        <w:t>денежных потоков</w:t>
      </w:r>
      <w:r w:rsidRPr="00A55B45">
        <w:rPr>
          <w:sz w:val="28"/>
          <w:szCs w:val="28"/>
        </w:rPr>
        <w:t xml:space="preserve"> предприятия </w:t>
      </w:r>
      <w:r>
        <w:rPr>
          <w:sz w:val="28"/>
          <w:szCs w:val="28"/>
        </w:rPr>
        <w:t>четырьмя методами;</w:t>
      </w:r>
    </w:p>
    <w:p w:rsidR="00174B07" w:rsidRPr="00A55B45" w:rsidRDefault="00174B07" w:rsidP="00174B07">
      <w:pPr>
        <w:spacing w:line="360" w:lineRule="auto"/>
        <w:ind w:firstLine="709"/>
        <w:jc w:val="both"/>
        <w:rPr>
          <w:sz w:val="28"/>
          <w:szCs w:val="28"/>
        </w:rPr>
      </w:pPr>
      <w:r w:rsidRPr="00A55B45">
        <w:rPr>
          <w:sz w:val="28"/>
          <w:szCs w:val="28"/>
        </w:rPr>
        <w:t xml:space="preserve">- разработать </w:t>
      </w:r>
      <w:r>
        <w:rPr>
          <w:sz w:val="28"/>
          <w:szCs w:val="28"/>
        </w:rPr>
        <w:t xml:space="preserve">направления по совершенствованию управления денежными потоками на </w:t>
      </w:r>
      <w:r w:rsidRPr="00A55B45">
        <w:rPr>
          <w:sz w:val="28"/>
          <w:szCs w:val="28"/>
        </w:rPr>
        <w:t>АО «МЗ РИП».</w:t>
      </w:r>
    </w:p>
    <w:p w:rsidR="00174B07" w:rsidRDefault="00174B07" w:rsidP="00174B0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A55B45">
        <w:rPr>
          <w:sz w:val="28"/>
          <w:szCs w:val="28"/>
        </w:rPr>
        <w:t>Объектом исследования является акционерное общество «Муромский завод радиоизмерительных приборов».</w:t>
      </w:r>
      <w:r w:rsidRPr="00A55B45">
        <w:rPr>
          <w:sz w:val="28"/>
          <w:szCs w:val="28"/>
          <w:shd w:val="clear" w:color="auto" w:fill="FFFFFF"/>
        </w:rPr>
        <w:t xml:space="preserve"> </w:t>
      </w:r>
      <w:r w:rsidRPr="00EF5E53">
        <w:rPr>
          <w:sz w:val="28"/>
          <w:szCs w:val="28"/>
        </w:rPr>
        <w:t>АО «Муромский завод</w:t>
      </w:r>
      <w:r>
        <w:rPr>
          <w:sz w:val="28"/>
          <w:szCs w:val="28"/>
        </w:rPr>
        <w:t xml:space="preserve"> радиоизмерительных приборов» (</w:t>
      </w:r>
      <w:r w:rsidRPr="00EF5E53">
        <w:rPr>
          <w:sz w:val="28"/>
          <w:szCs w:val="28"/>
        </w:rPr>
        <w:t xml:space="preserve">АО «МЗ РИП») является предприятием по </w:t>
      </w:r>
      <w:r w:rsidRPr="00EF5E53">
        <w:rPr>
          <w:sz w:val="28"/>
          <w:szCs w:val="28"/>
        </w:rPr>
        <w:lastRenderedPageBreak/>
        <w:t>производству наземных радиолокаторов, также</w:t>
      </w:r>
      <w:r w:rsidRPr="00EF5E53">
        <w:rPr>
          <w:bCs/>
          <w:sz w:val="28"/>
          <w:szCs w:val="28"/>
        </w:rPr>
        <w:t xml:space="preserve"> разработке, реализации, ремонту и гарантийному обслуживанию радиотехнической аппаратуры и изделий военного и гражданского назначения</w:t>
      </w:r>
      <w:r w:rsidRPr="00EF5E53">
        <w:rPr>
          <w:sz w:val="28"/>
          <w:szCs w:val="28"/>
        </w:rPr>
        <w:t xml:space="preserve">. </w:t>
      </w:r>
      <w:r w:rsidRPr="00EF5E53">
        <w:rPr>
          <w:bCs/>
          <w:sz w:val="28"/>
          <w:szCs w:val="28"/>
        </w:rPr>
        <w:t xml:space="preserve">Общество специализируется на поставках продукции по </w:t>
      </w:r>
      <w:proofErr w:type="spellStart"/>
      <w:r w:rsidRPr="00EF5E53">
        <w:rPr>
          <w:bCs/>
          <w:sz w:val="28"/>
          <w:szCs w:val="28"/>
        </w:rPr>
        <w:t>Гособоронзаказу</w:t>
      </w:r>
      <w:proofErr w:type="spellEnd"/>
      <w:r>
        <w:rPr>
          <w:bCs/>
          <w:sz w:val="28"/>
          <w:szCs w:val="28"/>
        </w:rPr>
        <w:t xml:space="preserve"> и внешнеторговой деятельности</w:t>
      </w:r>
      <w:r w:rsidRPr="00EF5E53">
        <w:rPr>
          <w:bCs/>
          <w:sz w:val="28"/>
          <w:szCs w:val="28"/>
        </w:rPr>
        <w:t>. В Муроме считается наиболее крупным и успешным предприятием.</w:t>
      </w:r>
    </w:p>
    <w:p w:rsidR="00174B07" w:rsidRPr="00A55B45" w:rsidRDefault="00174B07" w:rsidP="00174B07">
      <w:pPr>
        <w:spacing w:line="360" w:lineRule="auto"/>
        <w:ind w:firstLine="709"/>
        <w:jc w:val="both"/>
        <w:rPr>
          <w:sz w:val="28"/>
          <w:szCs w:val="28"/>
        </w:rPr>
      </w:pPr>
      <w:r w:rsidRPr="00A55B45">
        <w:rPr>
          <w:sz w:val="28"/>
          <w:szCs w:val="28"/>
        </w:rPr>
        <w:t>Предмет</w:t>
      </w:r>
      <w:r w:rsidR="000E2B07">
        <w:rPr>
          <w:sz w:val="28"/>
          <w:szCs w:val="28"/>
        </w:rPr>
        <w:t xml:space="preserve"> исследования</w:t>
      </w:r>
      <w:r w:rsidRPr="00A55B4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55B45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денежные потоки предприятия, поступление и расходование денежных средств</w:t>
      </w:r>
      <w:r w:rsidRPr="00A55B45">
        <w:rPr>
          <w:sz w:val="28"/>
          <w:szCs w:val="28"/>
        </w:rPr>
        <w:t>.</w:t>
      </w:r>
    </w:p>
    <w:p w:rsidR="000E2B07" w:rsidRPr="000E2B07" w:rsidRDefault="000E2B07" w:rsidP="000E2B07">
      <w:pPr>
        <w:spacing w:line="360" w:lineRule="auto"/>
        <w:ind w:firstLine="709"/>
        <w:jc w:val="both"/>
        <w:rPr>
          <w:sz w:val="28"/>
          <w:szCs w:val="28"/>
        </w:rPr>
      </w:pPr>
      <w:r w:rsidRPr="000E2B07">
        <w:rPr>
          <w:sz w:val="28"/>
          <w:szCs w:val="28"/>
        </w:rPr>
        <w:t>Информационную базу исследования составляют нормативно-правовые акты, данные статистических сборников, бухгалтерская отчетность организации за 2011-2014 гг., сайты Интернет.</w:t>
      </w:r>
    </w:p>
    <w:p w:rsidR="000E2B07" w:rsidRDefault="000E2B07" w:rsidP="000E2B07">
      <w:pPr>
        <w:spacing w:line="360" w:lineRule="auto"/>
        <w:ind w:firstLine="709"/>
        <w:jc w:val="both"/>
        <w:rPr>
          <w:sz w:val="28"/>
          <w:szCs w:val="28"/>
        </w:rPr>
      </w:pPr>
      <w:r w:rsidRPr="000E2B07">
        <w:rPr>
          <w:sz w:val="28"/>
          <w:szCs w:val="28"/>
        </w:rPr>
        <w:t>Теоретическую и методическую основу исследования составляют научные разработки, изложенные в монографиях, авторефератах диссертаций, статьях периодических изданий, материалах научно-практических конференций.</w:t>
      </w:r>
    </w:p>
    <w:p w:rsidR="00174B07" w:rsidRDefault="00174B07" w:rsidP="000E2B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работе применены следующие методы: системный анализ, факторный анализ, матричный метод, статистические методы, методы экономико-математического моделирования, сравнительный анализ.</w:t>
      </w:r>
    </w:p>
    <w:p w:rsidR="003A5263" w:rsidRPr="00A63E44" w:rsidRDefault="003A5263" w:rsidP="00A63E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A63E44">
        <w:rPr>
          <w:b/>
          <w:color w:val="000000"/>
          <w:sz w:val="28"/>
          <w:szCs w:val="28"/>
        </w:rPr>
        <w:t>Основные научные результаты, выносимые на защиту, и их научная новизна состоят в следующем:</w:t>
      </w:r>
    </w:p>
    <w:p w:rsidR="00A63E44" w:rsidRDefault="003A5263" w:rsidP="00A63E44">
      <w:pPr>
        <w:spacing w:line="360" w:lineRule="auto"/>
        <w:ind w:firstLine="709"/>
        <w:jc w:val="both"/>
        <w:rPr>
          <w:sz w:val="28"/>
          <w:szCs w:val="28"/>
        </w:rPr>
      </w:pPr>
      <w:r w:rsidRPr="00A63E4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63E44" w:rsidRPr="00A63E44">
        <w:rPr>
          <w:sz w:val="28"/>
          <w:szCs w:val="28"/>
        </w:rPr>
        <w:t>-</w:t>
      </w:r>
      <w:r w:rsidR="00A63E44">
        <w:rPr>
          <w:sz w:val="28"/>
          <w:szCs w:val="28"/>
        </w:rPr>
        <w:t xml:space="preserve"> рассмотрены теоретические основы анализа денежных потоков предприятий: сущность и классификация, методика анализа денежных потоков, а также нормативно-правовая база по данному направлению исследования</w:t>
      </w:r>
      <w:r w:rsidR="000B0B1C">
        <w:rPr>
          <w:sz w:val="28"/>
          <w:szCs w:val="28"/>
        </w:rPr>
        <w:t>;</w:t>
      </w:r>
    </w:p>
    <w:p w:rsidR="000B0B1C" w:rsidRDefault="000B0B1C" w:rsidP="00A63E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выявлены противоречия и расхождения в формулировках определения </w:t>
      </w:r>
      <w:r w:rsidR="00D41B92">
        <w:rPr>
          <w:sz w:val="28"/>
          <w:szCs w:val="28"/>
        </w:rPr>
        <w:t>«денежный поток» разными отечественными и зарубежными авторами, представлена авторская точка зрения;</w:t>
      </w:r>
    </w:p>
    <w:p w:rsidR="00D41B92" w:rsidRDefault="00D41B92" w:rsidP="00D41B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проанализированы </w:t>
      </w:r>
      <w:r w:rsidR="000B0B1C" w:rsidRPr="000B0B1C">
        <w:rPr>
          <w:sz w:val="28"/>
          <w:szCs w:val="28"/>
        </w:rPr>
        <w:t>классификационны</w:t>
      </w:r>
      <w:r>
        <w:rPr>
          <w:sz w:val="28"/>
          <w:szCs w:val="28"/>
        </w:rPr>
        <w:t>е</w:t>
      </w:r>
      <w:r w:rsidR="000B0B1C" w:rsidRPr="000B0B1C">
        <w:rPr>
          <w:sz w:val="28"/>
          <w:szCs w:val="28"/>
        </w:rPr>
        <w:t xml:space="preserve"> признак</w:t>
      </w:r>
      <w:r>
        <w:rPr>
          <w:sz w:val="28"/>
          <w:szCs w:val="28"/>
        </w:rPr>
        <w:t>и</w:t>
      </w:r>
      <w:r w:rsidR="000B0B1C" w:rsidRPr="000B0B1C">
        <w:rPr>
          <w:sz w:val="28"/>
          <w:szCs w:val="28"/>
        </w:rPr>
        <w:t xml:space="preserve"> денежных потоков предприятия, среди которых имеются дублирующ</w:t>
      </w:r>
      <w:r>
        <w:rPr>
          <w:sz w:val="28"/>
          <w:szCs w:val="28"/>
        </w:rPr>
        <w:t>ие друг друга, а также выявлены наиболее важные показатели денежного потока</w:t>
      </w:r>
      <w:r w:rsidR="000B0B1C" w:rsidRPr="000B0B1C">
        <w:rPr>
          <w:sz w:val="28"/>
          <w:szCs w:val="28"/>
        </w:rPr>
        <w:t>;</w:t>
      </w:r>
    </w:p>
    <w:p w:rsidR="00A63E44" w:rsidRDefault="00A63E44" w:rsidP="00A63E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проведен анализ финансового состояния, где производится расчет финансовой устойчивости и платежеспособности, а также исследование денежных потоков предприятия, которое осуществляется четырьмя методами: прямой, косвенный, матричный и коэффициентный. </w:t>
      </w:r>
      <w:r w:rsidR="000B0B1C">
        <w:rPr>
          <w:sz w:val="28"/>
          <w:szCs w:val="28"/>
        </w:rPr>
        <w:t>Определены</w:t>
      </w:r>
      <w:r>
        <w:rPr>
          <w:sz w:val="28"/>
          <w:szCs w:val="28"/>
        </w:rPr>
        <w:t xml:space="preserve"> проблемы сбалансированности денежных сре</w:t>
      </w:r>
      <w:proofErr w:type="gramStart"/>
      <w:r>
        <w:rPr>
          <w:sz w:val="28"/>
          <w:szCs w:val="28"/>
        </w:rPr>
        <w:t>дств</w:t>
      </w:r>
      <w:r w:rsidR="000B0B1C">
        <w:rPr>
          <w:sz w:val="28"/>
          <w:szCs w:val="28"/>
        </w:rPr>
        <w:t xml:space="preserve"> </w:t>
      </w:r>
      <w:r w:rsidR="000B0B1C" w:rsidRPr="000B0B1C">
        <w:rPr>
          <w:sz w:val="28"/>
          <w:szCs w:val="28"/>
        </w:rPr>
        <w:t>пр</w:t>
      </w:r>
      <w:proofErr w:type="gramEnd"/>
      <w:r w:rsidR="000B0B1C" w:rsidRPr="000B0B1C">
        <w:rPr>
          <w:sz w:val="28"/>
          <w:szCs w:val="28"/>
        </w:rPr>
        <w:t>едприятий посредством анализа</w:t>
      </w:r>
      <w:r w:rsidR="000B0B1C">
        <w:rPr>
          <w:sz w:val="28"/>
          <w:szCs w:val="28"/>
        </w:rPr>
        <w:t>, проведенного данными методами,</w:t>
      </w:r>
      <w:r w:rsidR="000B0B1C" w:rsidRPr="000B0B1C">
        <w:rPr>
          <w:sz w:val="28"/>
          <w:szCs w:val="28"/>
        </w:rPr>
        <w:t xml:space="preserve"> что позволило более точно оценить возможности предприяти</w:t>
      </w:r>
      <w:r w:rsidR="000B0B1C">
        <w:rPr>
          <w:sz w:val="28"/>
          <w:szCs w:val="28"/>
        </w:rPr>
        <w:t>я</w:t>
      </w:r>
      <w:r w:rsidR="000B0B1C" w:rsidRPr="000B0B1C">
        <w:rPr>
          <w:sz w:val="28"/>
          <w:szCs w:val="28"/>
        </w:rPr>
        <w:t xml:space="preserve"> генерировать денежные потоки;</w:t>
      </w:r>
    </w:p>
    <w:p w:rsidR="00A63E44" w:rsidRDefault="00A63E44" w:rsidP="00A63E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представлены и обоснованы направления оптимизации денежных потоков, определ</w:t>
      </w:r>
      <w:r w:rsidR="003A2372">
        <w:rPr>
          <w:sz w:val="28"/>
          <w:szCs w:val="28"/>
        </w:rPr>
        <w:t>ены</w:t>
      </w:r>
      <w:r>
        <w:rPr>
          <w:sz w:val="28"/>
          <w:szCs w:val="28"/>
        </w:rPr>
        <w:t xml:space="preserve"> мероприятия по увеличению денежного потока и совершенствованию управления денежными средствами. </w:t>
      </w:r>
    </w:p>
    <w:p w:rsidR="003A2372" w:rsidRDefault="003A2372" w:rsidP="00A63E44">
      <w:pPr>
        <w:spacing w:line="360" w:lineRule="auto"/>
        <w:ind w:firstLine="709"/>
        <w:jc w:val="both"/>
        <w:rPr>
          <w:sz w:val="28"/>
          <w:szCs w:val="28"/>
        </w:rPr>
      </w:pPr>
      <w:r w:rsidRPr="003A2372">
        <w:rPr>
          <w:sz w:val="28"/>
          <w:szCs w:val="28"/>
        </w:rPr>
        <w:t xml:space="preserve">− аргументирована необходимость </w:t>
      </w:r>
      <w:r>
        <w:rPr>
          <w:sz w:val="28"/>
          <w:szCs w:val="28"/>
        </w:rPr>
        <w:t>совершенствования управления свободными денежными средствами путем разработки платежного календаря такими способами банковский депозит, вклады в драгоценные металлы, облигации, предоставление скидки за предоплату поставщикам;</w:t>
      </w:r>
    </w:p>
    <w:p w:rsidR="003A2372" w:rsidRPr="00EC08FF" w:rsidRDefault="000B0B1C" w:rsidP="00A63E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>
        <w:rPr>
          <w:rFonts w:ascii="Times New Roman CYR" w:hAnsi="Times New Roman CYR" w:cs="Times New Roman CYR"/>
          <w:sz w:val="28"/>
          <w:szCs w:val="28"/>
        </w:rPr>
        <w:t>разработаны мероприятия по увеличению денежных потоков от текущих операций: эмиссия акций предприятия, продажа неиспользуемого имущества, аренда помещений, продажа дебиторской задолженности.</w:t>
      </w:r>
    </w:p>
    <w:p w:rsidR="00715F9C" w:rsidRPr="00463315" w:rsidRDefault="00715F9C" w:rsidP="0040666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63315">
        <w:rPr>
          <w:rFonts w:ascii="Times New Roman CYR" w:hAnsi="Times New Roman CYR" w:cs="Times New Roman CYR"/>
          <w:b/>
          <w:bCs/>
          <w:sz w:val="28"/>
          <w:szCs w:val="28"/>
        </w:rPr>
        <w:t xml:space="preserve">Теоретическая значимость исследования </w:t>
      </w:r>
      <w:r w:rsidRPr="00463315">
        <w:rPr>
          <w:rFonts w:ascii="Times New Roman CYR" w:hAnsi="Times New Roman CYR" w:cs="Times New Roman CYR"/>
          <w:bCs/>
          <w:sz w:val="28"/>
          <w:szCs w:val="28"/>
        </w:rPr>
        <w:t xml:space="preserve">состоит в развитии методического инструментария </w:t>
      </w:r>
      <w:r w:rsidR="00406666" w:rsidRPr="00463315">
        <w:rPr>
          <w:rFonts w:ascii="Times New Roman CYR" w:hAnsi="Times New Roman CYR" w:cs="Times New Roman CYR"/>
          <w:bCs/>
          <w:sz w:val="28"/>
          <w:szCs w:val="28"/>
        </w:rPr>
        <w:t xml:space="preserve">совершенствования </w:t>
      </w:r>
      <w:r w:rsidRPr="00463315">
        <w:rPr>
          <w:rFonts w:ascii="Times New Roman CYR" w:hAnsi="Times New Roman CYR" w:cs="Times New Roman CYR"/>
          <w:bCs/>
          <w:sz w:val="28"/>
          <w:szCs w:val="28"/>
        </w:rPr>
        <w:t>управления денежными потоками</w:t>
      </w:r>
      <w:r w:rsidR="00406666" w:rsidRPr="00463315">
        <w:rPr>
          <w:rFonts w:ascii="Times New Roman CYR" w:hAnsi="Times New Roman CYR" w:cs="Times New Roman CYR"/>
          <w:bCs/>
          <w:sz w:val="28"/>
          <w:szCs w:val="28"/>
        </w:rPr>
        <w:t xml:space="preserve"> на промышленных предприятиях</w:t>
      </w:r>
      <w:r w:rsidRPr="00463315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</w:p>
    <w:p w:rsidR="00715F9C" w:rsidRPr="00463315" w:rsidRDefault="00715F9C" w:rsidP="00E1484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63315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Практическая значимость результатов исследования. </w:t>
      </w:r>
      <w:r w:rsidRPr="00463315">
        <w:rPr>
          <w:rFonts w:ascii="Times New Roman CYR" w:hAnsi="Times New Roman CYR" w:cs="Times New Roman CYR"/>
          <w:bCs/>
          <w:sz w:val="28"/>
          <w:szCs w:val="28"/>
        </w:rPr>
        <w:t xml:space="preserve">Применение на практике разработанных в диссертации предложений и рекомендаций позволит повысить эффективность управления денежными </w:t>
      </w:r>
      <w:r w:rsidR="00E1484F" w:rsidRPr="00463315">
        <w:rPr>
          <w:rFonts w:ascii="Times New Roman CYR" w:hAnsi="Times New Roman CYR" w:cs="Times New Roman CYR"/>
          <w:bCs/>
          <w:sz w:val="28"/>
          <w:szCs w:val="28"/>
        </w:rPr>
        <w:t>средствами, оптимизировать денежный поток</w:t>
      </w:r>
      <w:r w:rsidRPr="00463315">
        <w:rPr>
          <w:rFonts w:ascii="Times New Roman CYR" w:hAnsi="Times New Roman CYR" w:cs="Times New Roman CYR"/>
          <w:bCs/>
          <w:sz w:val="28"/>
          <w:szCs w:val="28"/>
        </w:rPr>
        <w:t>, что будет способствовать повышению конкурентоспособности организаций.</w:t>
      </w:r>
    </w:p>
    <w:p w:rsidR="00715F9C" w:rsidRPr="00463315" w:rsidRDefault="00715F9C" w:rsidP="007E79D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463315">
        <w:rPr>
          <w:rFonts w:ascii="Times New Roman CYR" w:hAnsi="Times New Roman CYR" w:cs="Times New Roman CYR"/>
          <w:b/>
          <w:bCs/>
          <w:sz w:val="28"/>
          <w:szCs w:val="28"/>
        </w:rPr>
        <w:t xml:space="preserve">Апробация результатов исследования. </w:t>
      </w:r>
      <w:r w:rsidRPr="00463315">
        <w:rPr>
          <w:rFonts w:ascii="Times New Roman CYR" w:hAnsi="Times New Roman CYR" w:cs="Times New Roman CYR"/>
          <w:bCs/>
          <w:sz w:val="28"/>
          <w:szCs w:val="28"/>
        </w:rPr>
        <w:t>Основные результаты исследования внедрены и используются в деятельности предприяти</w:t>
      </w:r>
      <w:r w:rsidR="007E79D6" w:rsidRPr="00463315">
        <w:rPr>
          <w:rFonts w:ascii="Times New Roman CYR" w:hAnsi="Times New Roman CYR" w:cs="Times New Roman CYR"/>
          <w:bCs/>
          <w:sz w:val="28"/>
          <w:szCs w:val="28"/>
        </w:rPr>
        <w:t>я</w:t>
      </w:r>
      <w:r w:rsidRPr="0046331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7E79D6" w:rsidRPr="00463315">
        <w:rPr>
          <w:rFonts w:ascii="Times New Roman CYR" w:hAnsi="Times New Roman CYR" w:cs="Times New Roman CYR"/>
          <w:bCs/>
          <w:sz w:val="28"/>
          <w:szCs w:val="28"/>
        </w:rPr>
        <w:t xml:space="preserve">АО </w:t>
      </w:r>
      <w:r w:rsidR="005C3598" w:rsidRPr="00463315">
        <w:rPr>
          <w:rFonts w:ascii="Times New Roman CYR" w:hAnsi="Times New Roman CYR" w:cs="Times New Roman CYR"/>
          <w:bCs/>
          <w:sz w:val="28"/>
          <w:szCs w:val="28"/>
        </w:rPr>
        <w:t>«Муромский завод радиоизмерительных приборов»</w:t>
      </w:r>
      <w:r w:rsidRPr="00463315">
        <w:rPr>
          <w:rFonts w:ascii="Times New Roman CYR" w:hAnsi="Times New Roman CYR" w:cs="Times New Roman CYR"/>
          <w:bCs/>
          <w:sz w:val="28"/>
          <w:szCs w:val="28"/>
        </w:rPr>
        <w:t xml:space="preserve">, что подтверждается </w:t>
      </w:r>
      <w:r w:rsidRPr="00463315"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соответствующим </w:t>
      </w:r>
      <w:r w:rsidR="005C3598" w:rsidRPr="00463315">
        <w:rPr>
          <w:rFonts w:ascii="Times New Roman CYR" w:hAnsi="Times New Roman CYR" w:cs="Times New Roman CYR"/>
          <w:bCs/>
          <w:sz w:val="28"/>
          <w:szCs w:val="28"/>
        </w:rPr>
        <w:t>актом</w:t>
      </w:r>
      <w:r w:rsidRPr="00463315">
        <w:rPr>
          <w:rFonts w:ascii="Times New Roman CYR" w:hAnsi="Times New Roman CYR" w:cs="Times New Roman CYR"/>
          <w:bCs/>
          <w:sz w:val="28"/>
          <w:szCs w:val="28"/>
        </w:rPr>
        <w:t xml:space="preserve"> о внедрении. </w:t>
      </w:r>
      <w:r w:rsidR="00427FD0" w:rsidRPr="00427FD0">
        <w:rPr>
          <w:rFonts w:ascii="Times New Roman CYR" w:hAnsi="Times New Roman CYR" w:cs="Times New Roman CYR"/>
          <w:bCs/>
          <w:sz w:val="28"/>
          <w:szCs w:val="28"/>
        </w:rPr>
        <w:t>Также разработки автора представлены на международных и всероссийских научно-практических конференциях.</w:t>
      </w:r>
    </w:p>
    <w:p w:rsidR="003A5263" w:rsidRDefault="003A5263" w:rsidP="007E79D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63315">
        <w:rPr>
          <w:rFonts w:ascii="Times New Roman CYR" w:hAnsi="Times New Roman CYR" w:cs="Times New Roman CYR"/>
          <w:b/>
          <w:bCs/>
          <w:sz w:val="28"/>
          <w:szCs w:val="28"/>
        </w:rPr>
        <w:t xml:space="preserve">Структура и объем диссертации </w:t>
      </w:r>
      <w:r w:rsidRPr="00463315">
        <w:rPr>
          <w:rFonts w:ascii="Times New Roman CYR" w:hAnsi="Times New Roman CYR" w:cs="Times New Roman CYR"/>
          <w:sz w:val="28"/>
          <w:szCs w:val="28"/>
        </w:rPr>
        <w:t xml:space="preserve">определяется ее общей концепцией, поставленными задачами и логикой исследования. Диссертация состоит из введения, трех глав, заключения, списка использованных источников и литературы, приложений, она </w:t>
      </w:r>
      <w:r w:rsidRPr="00463315">
        <w:rPr>
          <w:sz w:val="28"/>
          <w:szCs w:val="28"/>
        </w:rPr>
        <w:t xml:space="preserve">содержит </w:t>
      </w:r>
      <w:r w:rsidR="007E79D6" w:rsidRPr="00463315">
        <w:rPr>
          <w:sz w:val="28"/>
          <w:szCs w:val="28"/>
        </w:rPr>
        <w:t>141</w:t>
      </w:r>
      <w:r w:rsidRPr="00463315">
        <w:rPr>
          <w:sz w:val="28"/>
          <w:szCs w:val="28"/>
        </w:rPr>
        <w:t xml:space="preserve"> страниц</w:t>
      </w:r>
      <w:r w:rsidR="007E79D6" w:rsidRPr="00463315">
        <w:rPr>
          <w:sz w:val="28"/>
          <w:szCs w:val="28"/>
        </w:rPr>
        <w:t>у</w:t>
      </w:r>
      <w:r w:rsidRPr="00463315">
        <w:rPr>
          <w:sz w:val="28"/>
          <w:szCs w:val="28"/>
        </w:rPr>
        <w:t>, 1</w:t>
      </w:r>
      <w:r w:rsidR="007E79D6" w:rsidRPr="00463315">
        <w:rPr>
          <w:sz w:val="28"/>
          <w:szCs w:val="28"/>
        </w:rPr>
        <w:t>2</w:t>
      </w:r>
      <w:r w:rsidRPr="00463315">
        <w:rPr>
          <w:sz w:val="28"/>
          <w:szCs w:val="28"/>
        </w:rPr>
        <w:t xml:space="preserve"> рисунков, </w:t>
      </w:r>
      <w:r w:rsidR="007E79D6" w:rsidRPr="00463315">
        <w:rPr>
          <w:sz w:val="28"/>
          <w:szCs w:val="28"/>
        </w:rPr>
        <w:t>33</w:t>
      </w:r>
      <w:r w:rsidRPr="00463315">
        <w:rPr>
          <w:sz w:val="28"/>
          <w:szCs w:val="28"/>
        </w:rPr>
        <w:t xml:space="preserve"> таблиц</w:t>
      </w:r>
      <w:r w:rsidR="007E79D6" w:rsidRPr="00463315">
        <w:rPr>
          <w:sz w:val="28"/>
          <w:szCs w:val="28"/>
        </w:rPr>
        <w:t>ы</w:t>
      </w:r>
      <w:r w:rsidRPr="00463315">
        <w:rPr>
          <w:sz w:val="28"/>
          <w:szCs w:val="28"/>
        </w:rPr>
        <w:t xml:space="preserve">, </w:t>
      </w:r>
      <w:r w:rsidR="007E79D6" w:rsidRPr="00463315">
        <w:rPr>
          <w:sz w:val="28"/>
          <w:szCs w:val="28"/>
        </w:rPr>
        <w:t>2</w:t>
      </w:r>
      <w:r w:rsidRPr="00463315">
        <w:rPr>
          <w:sz w:val="28"/>
          <w:szCs w:val="28"/>
        </w:rPr>
        <w:t xml:space="preserve">0 формул, </w:t>
      </w:r>
      <w:r w:rsidR="007E79D6" w:rsidRPr="00463315">
        <w:rPr>
          <w:sz w:val="28"/>
          <w:szCs w:val="28"/>
        </w:rPr>
        <w:t>9</w:t>
      </w:r>
      <w:r w:rsidRPr="00463315">
        <w:rPr>
          <w:sz w:val="28"/>
          <w:szCs w:val="28"/>
        </w:rPr>
        <w:t xml:space="preserve"> приложени</w:t>
      </w:r>
      <w:r w:rsidR="007E79D6" w:rsidRPr="00463315">
        <w:rPr>
          <w:sz w:val="28"/>
          <w:szCs w:val="28"/>
        </w:rPr>
        <w:t>й</w:t>
      </w:r>
      <w:r w:rsidRPr="00463315">
        <w:rPr>
          <w:sz w:val="28"/>
          <w:szCs w:val="28"/>
        </w:rPr>
        <w:t xml:space="preserve">. Список </w:t>
      </w:r>
      <w:r w:rsidRPr="00463315">
        <w:rPr>
          <w:rFonts w:ascii="Times New Roman CYR" w:hAnsi="Times New Roman CYR" w:cs="Times New Roman CYR"/>
          <w:sz w:val="28"/>
          <w:szCs w:val="28"/>
        </w:rPr>
        <w:t>использованных источников и литературы</w:t>
      </w:r>
      <w:r w:rsidRPr="00463315">
        <w:rPr>
          <w:sz w:val="28"/>
          <w:szCs w:val="28"/>
        </w:rPr>
        <w:t xml:space="preserve"> включает</w:t>
      </w:r>
      <w:r w:rsidR="007E79D6" w:rsidRPr="00463315">
        <w:rPr>
          <w:sz w:val="28"/>
          <w:szCs w:val="28"/>
        </w:rPr>
        <w:t xml:space="preserve"> 40</w:t>
      </w:r>
      <w:r w:rsidRPr="00463315">
        <w:rPr>
          <w:sz w:val="28"/>
          <w:szCs w:val="28"/>
        </w:rPr>
        <w:t xml:space="preserve"> источник</w:t>
      </w:r>
      <w:r w:rsidR="007E79D6" w:rsidRPr="00463315">
        <w:rPr>
          <w:sz w:val="28"/>
          <w:szCs w:val="28"/>
        </w:rPr>
        <w:t>ов</w:t>
      </w:r>
      <w:r w:rsidRPr="00463315">
        <w:rPr>
          <w:sz w:val="28"/>
          <w:szCs w:val="28"/>
        </w:rPr>
        <w:t>.</w:t>
      </w:r>
    </w:p>
    <w:p w:rsidR="003A5263" w:rsidRDefault="003A5263" w:rsidP="007E79D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A5263" w:rsidRPr="00DE5861" w:rsidRDefault="003A526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II. </w:t>
      </w:r>
      <w:r w:rsidR="00DE58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Основные положения и результаты диссертации</w:t>
      </w:r>
    </w:p>
    <w:p w:rsidR="003A5263" w:rsidRDefault="003A52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A5263" w:rsidRPr="00463315" w:rsidRDefault="003A5263" w:rsidP="004B76D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63315">
        <w:rPr>
          <w:rFonts w:ascii="Times New Roman CYR" w:hAnsi="Times New Roman CYR" w:cs="Times New Roman CYR"/>
          <w:color w:val="000000"/>
          <w:sz w:val="28"/>
          <w:szCs w:val="28"/>
        </w:rPr>
        <w:t xml:space="preserve">Во </w:t>
      </w:r>
      <w:r w:rsidRPr="00463315">
        <w:rPr>
          <w:rFonts w:ascii="Times New Roman CYR" w:hAnsi="Times New Roman CYR" w:cs="Times New Roman CYR"/>
          <w:bCs/>
          <w:color w:val="000000"/>
          <w:sz w:val="28"/>
          <w:szCs w:val="28"/>
        </w:rPr>
        <w:t>введении</w:t>
      </w:r>
      <w:r w:rsidRPr="0046331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463315">
        <w:rPr>
          <w:rFonts w:ascii="Times New Roman CYR" w:hAnsi="Times New Roman CYR" w:cs="Times New Roman CYR"/>
          <w:color w:val="000000"/>
          <w:sz w:val="28"/>
          <w:szCs w:val="28"/>
        </w:rPr>
        <w:t xml:space="preserve">обоснована актуальность темы, сформулированы цель и задачи исследования, определены объект и предмет исследования, раскрыта научная новизна, теоретическая и практическая значимость полученных результатов, степень апробации основных положений и выводов диссертации. </w:t>
      </w:r>
    </w:p>
    <w:p w:rsidR="00DE5861" w:rsidRPr="00463315" w:rsidRDefault="004B76D3" w:rsidP="00DE5861">
      <w:pPr>
        <w:spacing w:line="360" w:lineRule="auto"/>
        <w:ind w:firstLine="709"/>
        <w:jc w:val="both"/>
        <w:rPr>
          <w:sz w:val="28"/>
          <w:szCs w:val="28"/>
        </w:rPr>
      </w:pPr>
      <w:r w:rsidRPr="00463315">
        <w:rPr>
          <w:sz w:val="28"/>
          <w:szCs w:val="28"/>
        </w:rPr>
        <w:t xml:space="preserve">В первой главе </w:t>
      </w:r>
      <w:r w:rsidR="00DE5861" w:rsidRPr="00463315">
        <w:rPr>
          <w:sz w:val="28"/>
          <w:szCs w:val="28"/>
        </w:rPr>
        <w:t>были рассмотрены теоретические основы денежного потока предприятия, где не только даны понятие и классификация, но и была выбрана и проанализирована общая концепция исследования с учетом нормативно-правовой базы.</w:t>
      </w:r>
    </w:p>
    <w:p w:rsidR="00DE5861" w:rsidRPr="00463315" w:rsidRDefault="004B76D3" w:rsidP="00DE5861">
      <w:pPr>
        <w:spacing w:line="360" w:lineRule="auto"/>
        <w:ind w:firstLine="709"/>
        <w:jc w:val="both"/>
        <w:rPr>
          <w:sz w:val="28"/>
          <w:szCs w:val="28"/>
        </w:rPr>
      </w:pPr>
      <w:r w:rsidRPr="00463315">
        <w:rPr>
          <w:sz w:val="28"/>
          <w:szCs w:val="28"/>
        </w:rPr>
        <w:t xml:space="preserve">Вторая глава содержит анализ финансового состояния, где производится расчет финансовой устойчивости и платежеспособности, а также исследование денежных потоков предприятия, которое осуществляется четырьмя методами: прямой, косвенный, матричный и коэффициентный. </w:t>
      </w:r>
    </w:p>
    <w:p w:rsidR="00DE5861" w:rsidRPr="00463315" w:rsidRDefault="00DE5861" w:rsidP="00DE5861">
      <w:pPr>
        <w:spacing w:line="360" w:lineRule="auto"/>
        <w:ind w:firstLine="709"/>
        <w:jc w:val="both"/>
        <w:rPr>
          <w:sz w:val="28"/>
          <w:szCs w:val="28"/>
        </w:rPr>
      </w:pPr>
      <w:r w:rsidRPr="00463315">
        <w:rPr>
          <w:sz w:val="28"/>
          <w:szCs w:val="28"/>
        </w:rPr>
        <w:t xml:space="preserve">Структура бухгалтерского баланса Общества за 2014 год удовлетворительная. Суммарная балансовая стоимость активов АО «МЗ РИП» по итогам отчетного года составила 11 925 165 тысяч рублей, что в 1,65 раза выше уровня 2013 года. Рост активов обусловлен увеличением запасов сырья и материалов в связи с ростом объемов в 2014 году производства продукции для поставок по </w:t>
      </w:r>
      <w:proofErr w:type="spellStart"/>
      <w:r w:rsidRPr="00463315">
        <w:rPr>
          <w:sz w:val="28"/>
          <w:szCs w:val="28"/>
        </w:rPr>
        <w:t>Гособоронзаказу</w:t>
      </w:r>
      <w:proofErr w:type="spellEnd"/>
      <w:r w:rsidRPr="00463315">
        <w:rPr>
          <w:sz w:val="28"/>
          <w:szCs w:val="28"/>
        </w:rPr>
        <w:t xml:space="preserve"> в 2014 году и на период до 2017 года. Стоимость </w:t>
      </w:r>
      <w:r w:rsidRPr="00463315">
        <w:rPr>
          <w:sz w:val="28"/>
          <w:szCs w:val="28"/>
        </w:rPr>
        <w:lastRenderedPageBreak/>
        <w:t xml:space="preserve">чистых активов Общества </w:t>
      </w:r>
      <w:proofErr w:type="gramStart"/>
      <w:r w:rsidRPr="00463315">
        <w:rPr>
          <w:sz w:val="28"/>
          <w:szCs w:val="28"/>
        </w:rPr>
        <w:t>на конец</w:t>
      </w:r>
      <w:proofErr w:type="gramEnd"/>
      <w:r w:rsidRPr="00463315">
        <w:rPr>
          <w:sz w:val="28"/>
          <w:szCs w:val="28"/>
        </w:rPr>
        <w:t xml:space="preserve"> 2014 года составила 1429006 тысяч рублей, что в 1,4 раза больше, чем на конец 2013 года и в  3,26  раза больше уставного капитала (по состоянию на 31.12. </w:t>
      </w:r>
      <w:smartTag w:uri="urn:schemas-microsoft-com:office:smarttags" w:element="metricconverter">
        <w:smartTagPr>
          <w:attr w:name="ProductID" w:val="2014 г"/>
        </w:smartTagPr>
        <w:r w:rsidRPr="00463315">
          <w:rPr>
            <w:sz w:val="28"/>
            <w:szCs w:val="28"/>
          </w:rPr>
          <w:t>2014 г</w:t>
        </w:r>
      </w:smartTag>
      <w:r w:rsidRPr="00463315">
        <w:rPr>
          <w:sz w:val="28"/>
          <w:szCs w:val="28"/>
        </w:rPr>
        <w:t xml:space="preserve">.) Общества.  </w:t>
      </w:r>
    </w:p>
    <w:p w:rsidR="00DE5861" w:rsidRPr="00463315" w:rsidRDefault="00DE5861" w:rsidP="00DE5861">
      <w:pPr>
        <w:spacing w:line="360" w:lineRule="auto"/>
        <w:ind w:firstLine="709"/>
        <w:jc w:val="both"/>
        <w:rPr>
          <w:sz w:val="28"/>
          <w:szCs w:val="28"/>
        </w:rPr>
      </w:pPr>
      <w:r w:rsidRPr="00463315">
        <w:rPr>
          <w:sz w:val="28"/>
          <w:szCs w:val="28"/>
        </w:rPr>
        <w:t>Из анализа полученных значений финансовой устойчивости следует, что в 2011 и 2012 годах предприятие показывало минимально устойчивое финансовое положение по показателям. Однако с конца 2013 года ситуация на предприятии меняется: финансовое состояние можно считать устойчивым, а показатели намного выше, чем в 2011-2012 гг., и считаются удовлетворительными.</w:t>
      </w:r>
    </w:p>
    <w:p w:rsidR="00DE5861" w:rsidRPr="00463315" w:rsidRDefault="00DE5861" w:rsidP="00DE5861">
      <w:pPr>
        <w:spacing w:line="360" w:lineRule="auto"/>
        <w:ind w:firstLine="709"/>
        <w:jc w:val="both"/>
        <w:rPr>
          <w:sz w:val="28"/>
          <w:szCs w:val="28"/>
        </w:rPr>
      </w:pPr>
      <w:r w:rsidRPr="00463315">
        <w:rPr>
          <w:sz w:val="28"/>
          <w:szCs w:val="28"/>
        </w:rPr>
        <w:t xml:space="preserve">АО «МЗ РИП» 2011-2012 гг. имеет тенденцию к снижению показателей платежеспособности и финансовой устойчивости, однако с </w:t>
      </w:r>
      <w:smartTag w:uri="urn:schemas-microsoft-com:office:smarttags" w:element="metricconverter">
        <w:smartTagPr>
          <w:attr w:name="ProductID" w:val="2013 г"/>
        </w:smartTagPr>
        <w:r w:rsidRPr="00463315">
          <w:rPr>
            <w:sz w:val="28"/>
            <w:szCs w:val="28"/>
          </w:rPr>
          <w:t>2013 г</w:t>
        </w:r>
      </w:smartTag>
      <w:r w:rsidRPr="00463315">
        <w:rPr>
          <w:sz w:val="28"/>
          <w:szCs w:val="28"/>
        </w:rPr>
        <w:t>. финансовое положение предприятия стабилизируется, значения, полученные с 2013 года в пределах рекомендуемых.</w:t>
      </w:r>
    </w:p>
    <w:p w:rsidR="00C4307E" w:rsidRPr="00C4307E" w:rsidRDefault="00C4307E" w:rsidP="00C4307E">
      <w:pPr>
        <w:spacing w:line="360" w:lineRule="auto"/>
        <w:ind w:firstLine="709"/>
        <w:jc w:val="both"/>
        <w:rPr>
          <w:sz w:val="28"/>
          <w:szCs w:val="28"/>
        </w:rPr>
      </w:pPr>
      <w:r w:rsidRPr="00C4307E">
        <w:rPr>
          <w:sz w:val="28"/>
          <w:szCs w:val="28"/>
        </w:rPr>
        <w:t xml:space="preserve">По прямому методу структуру денежных потоков за три года можно считать удовлетворительной. Основная часть притока от текущих операций – это поступления от продажи продукции, наибольшая часть расходов связана с оплатой сырья и материалов. По инвестиционным операциям максимальная доля  платежей приходится на предоставление займов, а поступлений – на возврат этих займов. Основная доля притоков и оттоков от финансовых операций связана с получением и возвратом кредитов, кроме того, </w:t>
      </w:r>
      <w:r>
        <w:rPr>
          <w:sz w:val="28"/>
          <w:szCs w:val="28"/>
        </w:rPr>
        <w:t>с</w:t>
      </w:r>
      <w:r w:rsidRPr="00C4307E">
        <w:rPr>
          <w:sz w:val="28"/>
          <w:szCs w:val="28"/>
        </w:rPr>
        <w:t xml:space="preserve"> 2013 год</w:t>
      </w:r>
      <w:r>
        <w:rPr>
          <w:sz w:val="28"/>
          <w:szCs w:val="28"/>
        </w:rPr>
        <w:t>а</w:t>
      </w:r>
      <w:r w:rsidRPr="00C4307E">
        <w:rPr>
          <w:sz w:val="28"/>
          <w:szCs w:val="28"/>
        </w:rPr>
        <w:t xml:space="preserve"> направляются субсидии из федерального бюджета.</w:t>
      </w:r>
    </w:p>
    <w:p w:rsidR="00C4307E" w:rsidRPr="00C4307E" w:rsidRDefault="00C4307E" w:rsidP="00C4307E">
      <w:pPr>
        <w:spacing w:line="360" w:lineRule="auto"/>
        <w:ind w:firstLine="709"/>
        <w:jc w:val="both"/>
        <w:rPr>
          <w:sz w:val="28"/>
          <w:szCs w:val="28"/>
        </w:rPr>
      </w:pPr>
      <w:r w:rsidRPr="00C4307E">
        <w:rPr>
          <w:sz w:val="28"/>
          <w:szCs w:val="28"/>
        </w:rPr>
        <w:t xml:space="preserve">Рассматривая динамику денежных потоков, можно сказать, что платежи по текущим операциям с 2012 года стали превышать поступления, что компенсировалось увеличением денежных средств от финансовых операций, тогда как рост оттока и притока инвестиционных операций находился на одинаковом уровне. Таким образом, в конце каждого года предприятие оставалось с остатком средств на счете. </w:t>
      </w:r>
    </w:p>
    <w:p w:rsidR="00C4307E" w:rsidRPr="00C4307E" w:rsidRDefault="00C4307E" w:rsidP="00C4307E">
      <w:pPr>
        <w:spacing w:line="360" w:lineRule="auto"/>
        <w:ind w:firstLine="709"/>
        <w:jc w:val="both"/>
        <w:rPr>
          <w:sz w:val="28"/>
          <w:szCs w:val="28"/>
        </w:rPr>
      </w:pPr>
      <w:r w:rsidRPr="00C4307E">
        <w:rPr>
          <w:sz w:val="28"/>
          <w:szCs w:val="28"/>
        </w:rPr>
        <w:lastRenderedPageBreak/>
        <w:t xml:space="preserve">Результаты анализа денежных потоков косвенным методом </w:t>
      </w:r>
      <w:r>
        <w:rPr>
          <w:sz w:val="28"/>
          <w:szCs w:val="28"/>
        </w:rPr>
        <w:t>показывают</w:t>
      </w:r>
      <w:r w:rsidRPr="00C4307E">
        <w:rPr>
          <w:sz w:val="28"/>
          <w:szCs w:val="28"/>
        </w:rPr>
        <w:t xml:space="preserve">, что на чистую прибыль больше всего влияют: увеличение кредитов и кредиторской задолженности, а также затраты на увеличение запасов и </w:t>
      </w:r>
      <w:r>
        <w:rPr>
          <w:sz w:val="28"/>
          <w:szCs w:val="28"/>
        </w:rPr>
        <w:t>с</w:t>
      </w:r>
      <w:r w:rsidRPr="00C4307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C4307E">
          <w:rPr>
            <w:sz w:val="28"/>
            <w:szCs w:val="28"/>
          </w:rPr>
          <w:t>2013 г</w:t>
        </w:r>
      </w:smartTag>
      <w:r w:rsidRPr="00C4307E">
        <w:rPr>
          <w:sz w:val="28"/>
          <w:szCs w:val="28"/>
        </w:rPr>
        <w:t>. дебиторской задолженности. Анализ матричным способом полностью подтвердил сделанные выводы.</w:t>
      </w:r>
    </w:p>
    <w:p w:rsidR="00C4307E" w:rsidRDefault="00C4307E" w:rsidP="00C4307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4307E">
        <w:rPr>
          <w:sz w:val="28"/>
          <w:szCs w:val="28"/>
        </w:rPr>
        <w:t>Результаты по коэффициентному методу получились ниже рекомендуемых, что связано с отрицательным сальдо в 201</w:t>
      </w:r>
      <w:r w:rsidR="00632357">
        <w:rPr>
          <w:sz w:val="28"/>
          <w:szCs w:val="28"/>
        </w:rPr>
        <w:t>3</w:t>
      </w:r>
      <w:r w:rsidRPr="00C4307E">
        <w:rPr>
          <w:sz w:val="28"/>
          <w:szCs w:val="28"/>
        </w:rPr>
        <w:t xml:space="preserve"> и в 201</w:t>
      </w:r>
      <w:r w:rsidR="00632357">
        <w:rPr>
          <w:sz w:val="28"/>
          <w:szCs w:val="28"/>
        </w:rPr>
        <w:t>4</w:t>
      </w:r>
      <w:r w:rsidRPr="00C4307E">
        <w:rPr>
          <w:sz w:val="28"/>
          <w:szCs w:val="28"/>
        </w:rPr>
        <w:t xml:space="preserve"> гг. от текущих операций.</w:t>
      </w:r>
      <w:proofErr w:type="gramEnd"/>
    </w:p>
    <w:p w:rsidR="002E6723" w:rsidRPr="00AF4705" w:rsidRDefault="002E6723" w:rsidP="002E672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F4705">
        <w:rPr>
          <w:sz w:val="28"/>
          <w:szCs w:val="28"/>
        </w:rPr>
        <w:t xml:space="preserve">Таким образом, к концу </w:t>
      </w:r>
      <w:smartTag w:uri="urn:schemas-microsoft-com:office:smarttags" w:element="metricconverter">
        <w:smartTagPr>
          <w:attr w:name="ProductID" w:val="2014 г"/>
        </w:smartTagPr>
        <w:r w:rsidRPr="00AF4705">
          <w:rPr>
            <w:sz w:val="28"/>
            <w:szCs w:val="28"/>
          </w:rPr>
          <w:t>201</w:t>
        </w:r>
        <w:r>
          <w:rPr>
            <w:sz w:val="28"/>
            <w:szCs w:val="28"/>
          </w:rPr>
          <w:t>4</w:t>
        </w:r>
        <w:r w:rsidRPr="00AF4705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финансовое положение на </w:t>
      </w:r>
      <w:r w:rsidRPr="00AF4705">
        <w:rPr>
          <w:sz w:val="28"/>
          <w:szCs w:val="28"/>
        </w:rPr>
        <w:t xml:space="preserve">АО «МЗ РИП» меняется: если в 2012 гг. основной проблемой была нехватка средств на пополнение материальных ресурсов, из-за несвоевременного авансирования по Государственных заказам, и предприятию приходилось брать множество краткосрочных кредитов, то </w:t>
      </w:r>
      <w:r>
        <w:rPr>
          <w:sz w:val="28"/>
          <w:szCs w:val="28"/>
        </w:rPr>
        <w:t>с</w:t>
      </w:r>
      <w:r w:rsidRPr="00AF470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AF4705">
          <w:rPr>
            <w:sz w:val="28"/>
            <w:szCs w:val="28"/>
          </w:rPr>
          <w:t>2013 г</w:t>
        </w:r>
      </w:smartTag>
      <w:r w:rsidRPr="00AF4705">
        <w:rPr>
          <w:sz w:val="28"/>
          <w:szCs w:val="28"/>
        </w:rPr>
        <w:t>. финансирование Правительства РФ происходит путем долгосрочного кредитования (с последующим погашением всех расходов предприятия) по средством ежегодной кредитной</w:t>
      </w:r>
      <w:proofErr w:type="gramEnd"/>
      <w:r w:rsidRPr="00AF4705">
        <w:rPr>
          <w:sz w:val="28"/>
          <w:szCs w:val="28"/>
        </w:rPr>
        <w:t xml:space="preserve"> линии. Поэтому у завода пропадает проблема нехватки оборотных средств, но из-за особенностей условий контракта, предприятию необходимо переводить денежные средства с кредитного счета, для чего он заранее выплачивает авансы поставщикам и подрядчикам, приводящие к стремительному росту дебиторской задолженности. Несмотря на это, на расчетных счетах остается значительная сумма средств, которая находится в обездвиженной форме.  </w:t>
      </w:r>
    </w:p>
    <w:p w:rsidR="002E6723" w:rsidRDefault="002E6723" w:rsidP="002E67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необходимо учитывать два взаимно исключающих обстоятельства: поддержание текущей платежеспособности и получение дополнительной прибыли от инвестирования свободных денежных средств. </w:t>
      </w:r>
    </w:p>
    <w:p w:rsidR="002E6723" w:rsidRDefault="004B76D3" w:rsidP="002E6723">
      <w:pPr>
        <w:spacing w:line="360" w:lineRule="auto"/>
        <w:ind w:firstLine="709"/>
        <w:jc w:val="both"/>
        <w:rPr>
          <w:sz w:val="28"/>
          <w:szCs w:val="28"/>
        </w:rPr>
      </w:pPr>
      <w:r w:rsidRPr="00463315">
        <w:rPr>
          <w:sz w:val="28"/>
          <w:szCs w:val="28"/>
        </w:rPr>
        <w:t xml:space="preserve">В третьей главе  </w:t>
      </w:r>
      <w:r w:rsidR="002E6723">
        <w:rPr>
          <w:sz w:val="28"/>
          <w:szCs w:val="28"/>
        </w:rPr>
        <w:t xml:space="preserve">на основе проведенного анализа, выработаны направления оптимизации денежных потоков АО «МЗ РИП», определены ключевые плановые показатели управления денежными средствами, </w:t>
      </w:r>
      <w:r w:rsidR="002E6723">
        <w:rPr>
          <w:sz w:val="28"/>
          <w:szCs w:val="28"/>
        </w:rPr>
        <w:lastRenderedPageBreak/>
        <w:t>рассмотрены несколько способов управления свободными денежными средствами, внесены предложения по увеличению денежных поступлений.</w:t>
      </w:r>
    </w:p>
    <w:p w:rsidR="00463315" w:rsidRDefault="00463315" w:rsidP="004633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 расчет планируемых показателей и выплат по текущим операциям на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., а также разработан платежный  календарь с 16.05 по 257.05, как немаловажный инструмент планирования, который предотвратил кассовые разрывы и показал большие остатки денежных средств на счетах предприятия.</w:t>
      </w:r>
    </w:p>
    <w:p w:rsidR="00463315" w:rsidRDefault="00463315" w:rsidP="00463315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Рассмотрев несколько способов кратковременного вложения средств, такие как банковский депозит, вклады в драгоценные металлы, облигации, предоставление скидки за предоплату поставщикам, делаем вывод, что наиболее прибыльным считаются авансы контрагентам, однако этот способ приведет к еще большему росту дебиторской задолженности, что одновременно снизит платежеспособность завода. А вот проценты по депозиту не только увеличат положительный денежный поток, но и повысят уровень ликвидности и платежеспособности предприятия.</w:t>
      </w:r>
    </w:p>
    <w:p w:rsidR="00463315" w:rsidRDefault="00463315" w:rsidP="00463315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Мероприятия по увеличению денежных поступлений предприятия по проведенному исследованию приведут к значительному росту как положительного потока по текущим операциям, так и чистого денежного потока в целом. Денежные средства в размере 149325 тыс. руб., полученные за счет дополнительной эмиссии акций, а также 41,589 млн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 xml:space="preserve">уб. от продажи неиспользуемого имущества, пойдут на обновление основных фондов предприятия, а на пополнение материальных активов будут задействованы дополнительно ежемесячные 100 тыс. руб., полученные от аренды, а также средства от взыскания дебиторской задолженности – 2,105 млн.руб. </w:t>
      </w:r>
    </w:p>
    <w:p w:rsidR="00463315" w:rsidRDefault="00463315" w:rsidP="0046331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Поступления от проведенных мероприятий повысит достаточность чистого денежного потока, улучшит показатели финансовой устойчивости, платежеспособности и в целом оптимизирует структуру притока и оттока денежных средств.</w:t>
      </w:r>
    </w:p>
    <w:p w:rsidR="003A5263" w:rsidRPr="00463315" w:rsidRDefault="003A5263" w:rsidP="004B76D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63315">
        <w:rPr>
          <w:rFonts w:ascii="Times New Roman CYR" w:hAnsi="Times New Roman CYR" w:cs="Times New Roman CYR"/>
          <w:sz w:val="28"/>
          <w:szCs w:val="28"/>
        </w:rPr>
        <w:lastRenderedPageBreak/>
        <w:t>В</w:t>
      </w:r>
      <w:r w:rsidRPr="00463315">
        <w:rPr>
          <w:rFonts w:ascii="Times New Roman CYR" w:hAnsi="Times New Roman CYR" w:cs="Times New Roman CYR"/>
          <w:bCs/>
          <w:sz w:val="28"/>
          <w:szCs w:val="28"/>
        </w:rPr>
        <w:t xml:space="preserve"> заключени</w:t>
      </w:r>
      <w:proofErr w:type="gramStart"/>
      <w:r w:rsidRPr="00463315">
        <w:rPr>
          <w:rFonts w:ascii="Times New Roman CYR" w:hAnsi="Times New Roman CYR" w:cs="Times New Roman CYR"/>
          <w:bCs/>
          <w:sz w:val="28"/>
          <w:szCs w:val="28"/>
        </w:rPr>
        <w:t>и</w:t>
      </w:r>
      <w:proofErr w:type="gramEnd"/>
      <w:r w:rsidRPr="0046331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463315">
        <w:rPr>
          <w:rFonts w:ascii="Times New Roman CYR" w:hAnsi="Times New Roman CYR" w:cs="Times New Roman CYR"/>
          <w:sz w:val="28"/>
          <w:szCs w:val="28"/>
        </w:rPr>
        <w:t>диссертации обобщены результаты проведенного исследования, сформулированы основные выводы и предложения, полученные автором лично в ходе исследования.</w:t>
      </w:r>
    </w:p>
    <w:p w:rsidR="003A5263" w:rsidRPr="00463315" w:rsidRDefault="003A5263" w:rsidP="004B76D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63315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Pr="00463315">
        <w:rPr>
          <w:rFonts w:ascii="Times New Roman CYR" w:hAnsi="Times New Roman CYR" w:cs="Times New Roman CYR"/>
          <w:bCs/>
          <w:sz w:val="28"/>
          <w:szCs w:val="28"/>
        </w:rPr>
        <w:t xml:space="preserve">приложении </w:t>
      </w:r>
      <w:r w:rsidRPr="00463315">
        <w:rPr>
          <w:rFonts w:ascii="Times New Roman CYR" w:hAnsi="Times New Roman CYR" w:cs="Times New Roman CYR"/>
          <w:sz w:val="28"/>
          <w:szCs w:val="28"/>
        </w:rPr>
        <w:t xml:space="preserve">содержатся информационно-справочные данные, позволяющие наиболее полно раскрыть предмет исследования. </w:t>
      </w:r>
    </w:p>
    <w:p w:rsidR="003A5263" w:rsidRPr="00463315" w:rsidRDefault="003A526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A5263" w:rsidRPr="00463315" w:rsidRDefault="003A526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63315">
        <w:rPr>
          <w:rFonts w:ascii="Times New Roman CYR" w:hAnsi="Times New Roman CYR" w:cs="Times New Roman CYR"/>
          <w:b/>
          <w:bCs/>
          <w:sz w:val="28"/>
          <w:szCs w:val="28"/>
        </w:rPr>
        <w:t>Основные положения диссертации изложены в публикациях:</w:t>
      </w:r>
    </w:p>
    <w:p w:rsidR="003A5263" w:rsidRPr="00463315" w:rsidRDefault="003A5263">
      <w:pPr>
        <w:widowControl w:val="0"/>
        <w:autoSpaceDE w:val="0"/>
        <w:autoSpaceDN w:val="0"/>
        <w:adjustRightInd w:val="0"/>
        <w:spacing w:before="12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47E0E" w:rsidRPr="00463315" w:rsidRDefault="00147E0E" w:rsidP="00147E0E">
      <w:pPr>
        <w:pStyle w:val="10"/>
        <w:numPr>
          <w:ilvl w:val="0"/>
          <w:numId w:val="11"/>
        </w:numPr>
        <w:tabs>
          <w:tab w:val="num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463315">
        <w:rPr>
          <w:rFonts w:ascii="Times New Roman" w:hAnsi="Times New Roman" w:cs="Times New Roman"/>
          <w:lang w:eastAsia="ru-RU"/>
        </w:rPr>
        <w:t>Сарибжанова</w:t>
      </w:r>
      <w:proofErr w:type="spellEnd"/>
      <w:r w:rsidRPr="00463315">
        <w:rPr>
          <w:rFonts w:ascii="Times New Roman" w:hAnsi="Times New Roman" w:cs="Times New Roman"/>
          <w:lang w:eastAsia="ru-RU"/>
        </w:rPr>
        <w:t xml:space="preserve"> М.Е. Основные направления оптимизации денежных потоков промышленных предприятий / Научный потенциал молодежи – будущее России. VI  Всероссийские научные </w:t>
      </w:r>
      <w:proofErr w:type="spellStart"/>
      <w:r w:rsidRPr="00463315">
        <w:rPr>
          <w:rFonts w:ascii="Times New Roman" w:hAnsi="Times New Roman" w:cs="Times New Roman"/>
          <w:lang w:eastAsia="ru-RU"/>
        </w:rPr>
        <w:t>Зворыкинские</w:t>
      </w:r>
      <w:proofErr w:type="spellEnd"/>
      <w:r w:rsidRPr="00463315">
        <w:rPr>
          <w:rFonts w:ascii="Times New Roman" w:hAnsi="Times New Roman" w:cs="Times New Roman"/>
          <w:lang w:eastAsia="ru-RU"/>
        </w:rPr>
        <w:t xml:space="preserve"> чтения: сб. тез</w:t>
      </w:r>
      <w:proofErr w:type="gramStart"/>
      <w:r w:rsidRPr="00463315">
        <w:rPr>
          <w:rFonts w:ascii="Times New Roman" w:hAnsi="Times New Roman" w:cs="Times New Roman"/>
          <w:lang w:eastAsia="ru-RU"/>
        </w:rPr>
        <w:t>.</w:t>
      </w:r>
      <w:proofErr w:type="gramEnd"/>
      <w:r w:rsidRPr="00463315">
        <w:rPr>
          <w:rFonts w:ascii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463315">
        <w:rPr>
          <w:rFonts w:ascii="Times New Roman" w:hAnsi="Times New Roman" w:cs="Times New Roman"/>
          <w:lang w:eastAsia="ru-RU"/>
        </w:rPr>
        <w:t>д</w:t>
      </w:r>
      <w:proofErr w:type="gramEnd"/>
      <w:r w:rsidRPr="00463315">
        <w:rPr>
          <w:rFonts w:ascii="Times New Roman" w:hAnsi="Times New Roman" w:cs="Times New Roman"/>
          <w:lang w:eastAsia="ru-RU"/>
        </w:rPr>
        <w:t>окл</w:t>
      </w:r>
      <w:proofErr w:type="spellEnd"/>
      <w:r w:rsidRPr="00463315">
        <w:rPr>
          <w:rFonts w:ascii="Times New Roman" w:hAnsi="Times New Roman" w:cs="Times New Roman"/>
          <w:lang w:eastAsia="ru-RU"/>
        </w:rPr>
        <w:t xml:space="preserve">. Всероссийской межвузовской научной конференции. Муром: </w:t>
      </w:r>
      <w:proofErr w:type="spellStart"/>
      <w:r w:rsidRPr="00463315">
        <w:rPr>
          <w:rFonts w:ascii="Times New Roman" w:hAnsi="Times New Roman" w:cs="Times New Roman"/>
          <w:lang w:eastAsia="ru-RU"/>
        </w:rPr>
        <w:t>Изд</w:t>
      </w:r>
      <w:proofErr w:type="gramStart"/>
      <w:r w:rsidRPr="00463315">
        <w:rPr>
          <w:rFonts w:ascii="Times New Roman" w:hAnsi="Times New Roman" w:cs="Times New Roman"/>
          <w:lang w:eastAsia="ru-RU"/>
        </w:rPr>
        <w:t>.-</w:t>
      </w:r>
      <w:proofErr w:type="gramEnd"/>
      <w:r w:rsidRPr="00463315">
        <w:rPr>
          <w:rFonts w:ascii="Times New Roman" w:hAnsi="Times New Roman" w:cs="Times New Roman"/>
          <w:lang w:eastAsia="ru-RU"/>
        </w:rPr>
        <w:t>полиграфический</w:t>
      </w:r>
      <w:proofErr w:type="spellEnd"/>
      <w:r w:rsidRPr="00463315">
        <w:rPr>
          <w:rFonts w:ascii="Times New Roman" w:hAnsi="Times New Roman" w:cs="Times New Roman"/>
          <w:lang w:eastAsia="ru-RU"/>
        </w:rPr>
        <w:t xml:space="preserve"> центр МИ </w:t>
      </w:r>
      <w:proofErr w:type="spellStart"/>
      <w:r w:rsidRPr="00463315">
        <w:rPr>
          <w:rFonts w:ascii="Times New Roman" w:hAnsi="Times New Roman" w:cs="Times New Roman"/>
          <w:lang w:eastAsia="ru-RU"/>
        </w:rPr>
        <w:t>ВлГУ</w:t>
      </w:r>
      <w:proofErr w:type="spellEnd"/>
      <w:r w:rsidRPr="00463315">
        <w:rPr>
          <w:rFonts w:ascii="Times New Roman" w:hAnsi="Times New Roman" w:cs="Times New Roman"/>
          <w:lang w:eastAsia="ru-RU"/>
        </w:rPr>
        <w:t>, 2014. – 635 с.</w:t>
      </w:r>
    </w:p>
    <w:p w:rsidR="00147E0E" w:rsidRPr="00463315" w:rsidRDefault="00147E0E" w:rsidP="00147E0E">
      <w:pPr>
        <w:pStyle w:val="10"/>
        <w:numPr>
          <w:ilvl w:val="0"/>
          <w:numId w:val="11"/>
        </w:numPr>
        <w:tabs>
          <w:tab w:val="num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463315">
        <w:rPr>
          <w:rFonts w:ascii="Times New Roman" w:hAnsi="Times New Roman" w:cs="Times New Roman"/>
          <w:lang w:eastAsia="ru-RU"/>
        </w:rPr>
        <w:t>Сарибжанова</w:t>
      </w:r>
      <w:proofErr w:type="spellEnd"/>
      <w:r w:rsidRPr="00463315">
        <w:rPr>
          <w:rFonts w:ascii="Times New Roman" w:hAnsi="Times New Roman" w:cs="Times New Roman"/>
          <w:lang w:eastAsia="ru-RU"/>
        </w:rPr>
        <w:t xml:space="preserve"> М.Е. Управление денежными потоками на предприятии / Материалы V Международной конференции молодых ученых "Экономика, финансы и менеджмент: проблемы и перспективы развития" 10 апреля </w:t>
      </w:r>
      <w:smartTag w:uri="urn:schemas-microsoft-com:office:smarttags" w:element="metricconverter">
        <w:smartTagPr>
          <w:attr w:name="ProductID" w:val="2014 г"/>
        </w:smartTagPr>
        <w:r w:rsidRPr="00463315">
          <w:rPr>
            <w:rFonts w:ascii="Times New Roman" w:hAnsi="Times New Roman" w:cs="Times New Roman"/>
            <w:lang w:eastAsia="ru-RU"/>
          </w:rPr>
          <w:t>2014 г</w:t>
        </w:r>
      </w:smartTag>
      <w:r w:rsidRPr="00463315">
        <w:rPr>
          <w:rFonts w:ascii="Times New Roman" w:hAnsi="Times New Roman" w:cs="Times New Roman"/>
          <w:lang w:eastAsia="ru-RU"/>
        </w:rPr>
        <w:t>. – Казань: Изд. 2014.</w:t>
      </w:r>
    </w:p>
    <w:p w:rsidR="00147E0E" w:rsidRPr="00463315" w:rsidRDefault="00147E0E" w:rsidP="00147E0E">
      <w:pPr>
        <w:pStyle w:val="10"/>
        <w:numPr>
          <w:ilvl w:val="0"/>
          <w:numId w:val="11"/>
        </w:numPr>
        <w:tabs>
          <w:tab w:val="num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463315">
        <w:rPr>
          <w:rFonts w:ascii="Times New Roman" w:hAnsi="Times New Roman" w:cs="Times New Roman"/>
          <w:lang w:eastAsia="ru-RU"/>
        </w:rPr>
        <w:t>Сарибжанова</w:t>
      </w:r>
      <w:proofErr w:type="spellEnd"/>
      <w:r w:rsidRPr="00463315">
        <w:rPr>
          <w:rFonts w:ascii="Times New Roman" w:hAnsi="Times New Roman" w:cs="Times New Roman"/>
          <w:lang w:eastAsia="ru-RU"/>
        </w:rPr>
        <w:t xml:space="preserve"> М.Е. Способы повышения эффективности управления денежными потоками предприятия // Экономика и менеджмент инновационных технологий. 2014. № 12 [Электронный ресурс]. URL: http://ekonomika.snauka.ru/2014/12/6281.</w:t>
      </w:r>
    </w:p>
    <w:p w:rsidR="00147E0E" w:rsidRPr="00463315" w:rsidRDefault="00147E0E" w:rsidP="00147E0E">
      <w:pPr>
        <w:pStyle w:val="10"/>
        <w:numPr>
          <w:ilvl w:val="0"/>
          <w:numId w:val="11"/>
        </w:numPr>
        <w:tabs>
          <w:tab w:val="num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463315">
        <w:rPr>
          <w:rFonts w:ascii="Times New Roman" w:hAnsi="Times New Roman" w:cs="Times New Roman"/>
          <w:lang w:eastAsia="ru-RU"/>
        </w:rPr>
        <w:t>Сарибжанова</w:t>
      </w:r>
      <w:proofErr w:type="spellEnd"/>
      <w:r w:rsidRPr="00463315">
        <w:rPr>
          <w:rFonts w:ascii="Times New Roman" w:hAnsi="Times New Roman" w:cs="Times New Roman"/>
          <w:lang w:eastAsia="ru-RU"/>
        </w:rPr>
        <w:t xml:space="preserve"> М.Е. Оценка денежных потоков предприятия и управление ими в современных условиях // Экономика и менеджмент инновационных технологий. 2016. № 2 [Электронный ресурс]. URL: http://ekonomika.snauka.ru/2016/02/10739.</w:t>
      </w:r>
    </w:p>
    <w:p w:rsidR="00147E0E" w:rsidRPr="00463315" w:rsidRDefault="00147E0E" w:rsidP="00147E0E">
      <w:pPr>
        <w:pStyle w:val="10"/>
        <w:numPr>
          <w:ilvl w:val="0"/>
          <w:numId w:val="11"/>
        </w:numPr>
        <w:tabs>
          <w:tab w:val="num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463315">
        <w:rPr>
          <w:rFonts w:ascii="Times New Roman" w:hAnsi="Times New Roman" w:cs="Times New Roman"/>
          <w:lang w:eastAsia="ru-RU"/>
        </w:rPr>
        <w:t>Сарибжанова</w:t>
      </w:r>
      <w:proofErr w:type="spellEnd"/>
      <w:r w:rsidRPr="00463315">
        <w:rPr>
          <w:rFonts w:ascii="Times New Roman" w:hAnsi="Times New Roman" w:cs="Times New Roman"/>
          <w:lang w:eastAsia="ru-RU"/>
        </w:rPr>
        <w:t xml:space="preserve"> М.Е. Исследование движения денежного потока на предприят</w:t>
      </w:r>
      <w:proofErr w:type="gramStart"/>
      <w:r w:rsidRPr="00463315">
        <w:rPr>
          <w:rFonts w:ascii="Times New Roman" w:hAnsi="Times New Roman" w:cs="Times New Roman"/>
          <w:lang w:eastAsia="ru-RU"/>
        </w:rPr>
        <w:t>ии АО</w:t>
      </w:r>
      <w:proofErr w:type="gramEnd"/>
      <w:r w:rsidRPr="00463315">
        <w:rPr>
          <w:rFonts w:ascii="Times New Roman" w:hAnsi="Times New Roman" w:cs="Times New Roman"/>
          <w:lang w:eastAsia="ru-RU"/>
        </w:rPr>
        <w:t xml:space="preserve"> «МЗ РИП» / Научный потенциал молодежи – будущее России. VIII  Всероссийские научные </w:t>
      </w:r>
      <w:proofErr w:type="spellStart"/>
      <w:r w:rsidRPr="00463315">
        <w:rPr>
          <w:rFonts w:ascii="Times New Roman" w:hAnsi="Times New Roman" w:cs="Times New Roman"/>
          <w:lang w:eastAsia="ru-RU"/>
        </w:rPr>
        <w:t>Зворыкинские</w:t>
      </w:r>
      <w:proofErr w:type="spellEnd"/>
      <w:r w:rsidRPr="00463315">
        <w:rPr>
          <w:rFonts w:ascii="Times New Roman" w:hAnsi="Times New Roman" w:cs="Times New Roman"/>
          <w:lang w:eastAsia="ru-RU"/>
        </w:rPr>
        <w:t xml:space="preserve"> чтения: сб. тез</w:t>
      </w:r>
      <w:proofErr w:type="gramStart"/>
      <w:r w:rsidRPr="00463315">
        <w:rPr>
          <w:rFonts w:ascii="Times New Roman" w:hAnsi="Times New Roman" w:cs="Times New Roman"/>
          <w:lang w:eastAsia="ru-RU"/>
        </w:rPr>
        <w:t>.</w:t>
      </w:r>
      <w:proofErr w:type="gramEnd"/>
      <w:r w:rsidRPr="00463315">
        <w:rPr>
          <w:rFonts w:ascii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463315">
        <w:rPr>
          <w:rFonts w:ascii="Times New Roman" w:hAnsi="Times New Roman" w:cs="Times New Roman"/>
          <w:lang w:eastAsia="ru-RU"/>
        </w:rPr>
        <w:t>д</w:t>
      </w:r>
      <w:proofErr w:type="gramEnd"/>
      <w:r w:rsidRPr="00463315">
        <w:rPr>
          <w:rFonts w:ascii="Times New Roman" w:hAnsi="Times New Roman" w:cs="Times New Roman"/>
          <w:lang w:eastAsia="ru-RU"/>
        </w:rPr>
        <w:t>окл</w:t>
      </w:r>
      <w:proofErr w:type="spellEnd"/>
      <w:r w:rsidRPr="00463315">
        <w:rPr>
          <w:rFonts w:ascii="Times New Roman" w:hAnsi="Times New Roman" w:cs="Times New Roman"/>
          <w:lang w:eastAsia="ru-RU"/>
        </w:rPr>
        <w:t xml:space="preserve">. </w:t>
      </w:r>
      <w:r w:rsidRPr="00463315">
        <w:rPr>
          <w:rFonts w:ascii="Times New Roman" w:hAnsi="Times New Roman" w:cs="Times New Roman"/>
          <w:lang w:eastAsia="ru-RU"/>
        </w:rPr>
        <w:lastRenderedPageBreak/>
        <w:t xml:space="preserve">Всероссийской межвузовской научной конференции. Муром: </w:t>
      </w:r>
      <w:proofErr w:type="spellStart"/>
      <w:r w:rsidRPr="00463315">
        <w:rPr>
          <w:rFonts w:ascii="Times New Roman" w:hAnsi="Times New Roman" w:cs="Times New Roman"/>
          <w:lang w:eastAsia="ru-RU"/>
        </w:rPr>
        <w:t>Изд</w:t>
      </w:r>
      <w:proofErr w:type="gramStart"/>
      <w:r w:rsidRPr="00463315">
        <w:rPr>
          <w:rFonts w:ascii="Times New Roman" w:hAnsi="Times New Roman" w:cs="Times New Roman"/>
          <w:lang w:eastAsia="ru-RU"/>
        </w:rPr>
        <w:t>.-</w:t>
      </w:r>
      <w:proofErr w:type="gramEnd"/>
      <w:r w:rsidRPr="00463315">
        <w:rPr>
          <w:rFonts w:ascii="Times New Roman" w:hAnsi="Times New Roman" w:cs="Times New Roman"/>
          <w:lang w:eastAsia="ru-RU"/>
        </w:rPr>
        <w:t>полиграфический</w:t>
      </w:r>
      <w:proofErr w:type="spellEnd"/>
      <w:r w:rsidRPr="00463315">
        <w:rPr>
          <w:rFonts w:ascii="Times New Roman" w:hAnsi="Times New Roman" w:cs="Times New Roman"/>
          <w:lang w:eastAsia="ru-RU"/>
        </w:rPr>
        <w:t xml:space="preserve"> центр МИ </w:t>
      </w:r>
      <w:proofErr w:type="spellStart"/>
      <w:r w:rsidRPr="00463315">
        <w:rPr>
          <w:rFonts w:ascii="Times New Roman" w:hAnsi="Times New Roman" w:cs="Times New Roman"/>
          <w:lang w:eastAsia="ru-RU"/>
        </w:rPr>
        <w:t>ВлГУ</w:t>
      </w:r>
      <w:proofErr w:type="spellEnd"/>
      <w:r w:rsidRPr="00463315">
        <w:rPr>
          <w:rFonts w:ascii="Times New Roman" w:hAnsi="Times New Roman" w:cs="Times New Roman"/>
          <w:lang w:eastAsia="ru-RU"/>
        </w:rPr>
        <w:t>, 2016.</w:t>
      </w:r>
    </w:p>
    <w:p w:rsidR="00147E0E" w:rsidRPr="00463315" w:rsidRDefault="00147E0E" w:rsidP="00147E0E">
      <w:pPr>
        <w:pStyle w:val="10"/>
        <w:numPr>
          <w:ilvl w:val="0"/>
          <w:numId w:val="11"/>
        </w:numPr>
        <w:tabs>
          <w:tab w:val="num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463315">
        <w:rPr>
          <w:rFonts w:ascii="Times New Roman" w:hAnsi="Times New Roman" w:cs="Times New Roman"/>
        </w:rPr>
        <w:t>Сарибжанова</w:t>
      </w:r>
      <w:proofErr w:type="spellEnd"/>
      <w:r w:rsidRPr="00463315">
        <w:rPr>
          <w:rFonts w:ascii="Times New Roman" w:hAnsi="Times New Roman" w:cs="Times New Roman"/>
        </w:rPr>
        <w:t xml:space="preserve"> М.Е. Анализ движения денежных потоков на предприятии (на примере АО «Муромский завод радиоизмерительных приборов»). Современные тенденции и инновации в науке и производстве: </w:t>
      </w:r>
      <w:proofErr w:type="spellStart"/>
      <w:proofErr w:type="gramStart"/>
      <w:r w:rsidRPr="00463315">
        <w:rPr>
          <w:rFonts w:ascii="Times New Roman" w:hAnsi="Times New Roman" w:cs="Times New Roman"/>
        </w:rPr>
        <w:t>Мате-риалы</w:t>
      </w:r>
      <w:proofErr w:type="spellEnd"/>
      <w:proofErr w:type="gramEnd"/>
      <w:r w:rsidRPr="00463315">
        <w:rPr>
          <w:rFonts w:ascii="Times New Roman" w:hAnsi="Times New Roman" w:cs="Times New Roman"/>
        </w:rPr>
        <w:t xml:space="preserve"> V Международной </w:t>
      </w:r>
      <w:proofErr w:type="spellStart"/>
      <w:r w:rsidRPr="00463315">
        <w:rPr>
          <w:rFonts w:ascii="Times New Roman" w:hAnsi="Times New Roman" w:cs="Times New Roman"/>
        </w:rPr>
        <w:t>науч</w:t>
      </w:r>
      <w:proofErr w:type="spellEnd"/>
      <w:r w:rsidRPr="00463315">
        <w:rPr>
          <w:rFonts w:ascii="Times New Roman" w:hAnsi="Times New Roman" w:cs="Times New Roman"/>
        </w:rPr>
        <w:t xml:space="preserve">.- </w:t>
      </w:r>
      <w:proofErr w:type="spellStart"/>
      <w:r w:rsidRPr="00463315">
        <w:rPr>
          <w:rFonts w:ascii="Times New Roman" w:hAnsi="Times New Roman" w:cs="Times New Roman"/>
        </w:rPr>
        <w:t>практ</w:t>
      </w:r>
      <w:proofErr w:type="spellEnd"/>
      <w:r w:rsidRPr="00463315">
        <w:rPr>
          <w:rFonts w:ascii="Times New Roman" w:hAnsi="Times New Roman" w:cs="Times New Roman"/>
        </w:rPr>
        <w:t xml:space="preserve">. </w:t>
      </w:r>
      <w:proofErr w:type="spellStart"/>
      <w:r w:rsidRPr="00463315">
        <w:rPr>
          <w:rFonts w:ascii="Times New Roman" w:hAnsi="Times New Roman" w:cs="Times New Roman"/>
        </w:rPr>
        <w:t>конф</w:t>
      </w:r>
      <w:proofErr w:type="spellEnd"/>
      <w:r w:rsidRPr="00463315">
        <w:rPr>
          <w:rFonts w:ascii="Times New Roman" w:hAnsi="Times New Roman" w:cs="Times New Roman"/>
        </w:rPr>
        <w:t xml:space="preserve">. Междуреченск, 6 апреля </w:t>
      </w:r>
      <w:smartTag w:uri="urn:schemas-microsoft-com:office:smarttags" w:element="metricconverter">
        <w:smartTagPr>
          <w:attr w:name="ProductID" w:val="2016 г"/>
        </w:smartTagPr>
        <w:r w:rsidRPr="00463315">
          <w:rPr>
            <w:rFonts w:ascii="Times New Roman" w:hAnsi="Times New Roman" w:cs="Times New Roman"/>
          </w:rPr>
          <w:t>2016 г</w:t>
        </w:r>
      </w:smartTag>
      <w:r w:rsidRPr="00463315">
        <w:rPr>
          <w:rFonts w:ascii="Times New Roman" w:hAnsi="Times New Roman" w:cs="Times New Roman"/>
        </w:rPr>
        <w:t>.- Кемерово, 2016.</w:t>
      </w:r>
    </w:p>
    <w:sectPr w:rsidR="00147E0E" w:rsidRPr="00463315" w:rsidSect="007A36D9">
      <w:headerReference w:type="even" r:id="rId8"/>
      <w:headerReference w:type="default" r:id="rId9"/>
      <w:footerReference w:type="even" r:id="rId10"/>
      <w:pgSz w:w="11907" w:h="16840" w:code="9"/>
      <w:pgMar w:top="1531" w:right="1134" w:bottom="1531" w:left="1134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317" w:rsidRDefault="00A21317">
      <w:r>
        <w:separator/>
      </w:r>
    </w:p>
  </w:endnote>
  <w:endnote w:type="continuationSeparator" w:id="0">
    <w:p w:rsidR="00A21317" w:rsidRDefault="00A21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63" w:rsidRDefault="00DF3B1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A526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5263" w:rsidRDefault="003A526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317" w:rsidRDefault="00A21317">
      <w:r>
        <w:separator/>
      </w:r>
    </w:p>
  </w:footnote>
  <w:footnote w:type="continuationSeparator" w:id="0">
    <w:p w:rsidR="00A21317" w:rsidRDefault="00A21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63" w:rsidRDefault="00DF3B10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A526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B76D3">
      <w:rPr>
        <w:rStyle w:val="a4"/>
        <w:noProof/>
      </w:rPr>
      <w:t>9</w:t>
    </w:r>
    <w:r>
      <w:rPr>
        <w:rStyle w:val="a4"/>
      </w:rPr>
      <w:fldChar w:fldCharType="end"/>
    </w:r>
  </w:p>
  <w:p w:rsidR="003A5263" w:rsidRDefault="003A526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63" w:rsidRDefault="00DF3B10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A526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E4F67">
      <w:rPr>
        <w:rStyle w:val="a4"/>
        <w:noProof/>
      </w:rPr>
      <w:t>13</w:t>
    </w:r>
    <w:r>
      <w:rPr>
        <w:rStyle w:val="a4"/>
      </w:rPr>
      <w:fldChar w:fldCharType="end"/>
    </w:r>
  </w:p>
  <w:p w:rsidR="003A5263" w:rsidRDefault="003A526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5443"/>
    <w:multiLevelType w:val="multilevel"/>
    <w:tmpl w:val="F4E6E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9156B59"/>
    <w:multiLevelType w:val="hybridMultilevel"/>
    <w:tmpl w:val="EAA0B6F6"/>
    <w:lvl w:ilvl="0" w:tplc="21F047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3"/>
        </w:tabs>
        <w:ind w:left="3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3"/>
        </w:tabs>
        <w:ind w:left="1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3"/>
        </w:tabs>
        <w:ind w:left="18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3"/>
        </w:tabs>
        <w:ind w:left="25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3"/>
        </w:tabs>
        <w:ind w:left="32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3"/>
        </w:tabs>
        <w:ind w:left="39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3"/>
        </w:tabs>
        <w:ind w:left="46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3"/>
        </w:tabs>
        <w:ind w:left="5413" w:hanging="360"/>
      </w:pPr>
      <w:rPr>
        <w:rFonts w:ascii="Wingdings" w:hAnsi="Wingdings" w:hint="default"/>
      </w:rPr>
    </w:lvl>
  </w:abstractNum>
  <w:abstractNum w:abstractNumId="2">
    <w:nsid w:val="41AE62AD"/>
    <w:multiLevelType w:val="hybridMultilevel"/>
    <w:tmpl w:val="C46637CA"/>
    <w:lvl w:ilvl="0" w:tplc="21F0479A">
      <w:start w:val="1"/>
      <w:numFmt w:val="bullet"/>
      <w:lvlText w:val=""/>
      <w:lvlJc w:val="left"/>
      <w:pPr>
        <w:tabs>
          <w:tab w:val="num" w:pos="1787"/>
        </w:tabs>
        <w:ind w:left="1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590DAD"/>
    <w:multiLevelType w:val="hybridMultilevel"/>
    <w:tmpl w:val="9FE234C4"/>
    <w:lvl w:ilvl="0" w:tplc="BE02092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  <w:b w:val="0"/>
      </w:rPr>
    </w:lvl>
    <w:lvl w:ilvl="1" w:tplc="72C0C216">
      <w:numFmt w:val="none"/>
      <w:lvlText w:val=""/>
      <w:lvlJc w:val="left"/>
      <w:pPr>
        <w:tabs>
          <w:tab w:val="num" w:pos="360"/>
        </w:tabs>
      </w:pPr>
    </w:lvl>
    <w:lvl w:ilvl="2" w:tplc="7356033A">
      <w:numFmt w:val="none"/>
      <w:lvlText w:val=""/>
      <w:lvlJc w:val="left"/>
      <w:pPr>
        <w:tabs>
          <w:tab w:val="num" w:pos="360"/>
        </w:tabs>
      </w:pPr>
    </w:lvl>
    <w:lvl w:ilvl="3" w:tplc="34C287EC">
      <w:numFmt w:val="none"/>
      <w:lvlText w:val=""/>
      <w:lvlJc w:val="left"/>
      <w:pPr>
        <w:tabs>
          <w:tab w:val="num" w:pos="360"/>
        </w:tabs>
      </w:pPr>
    </w:lvl>
    <w:lvl w:ilvl="4" w:tplc="141CEA34">
      <w:numFmt w:val="none"/>
      <w:lvlText w:val=""/>
      <w:lvlJc w:val="left"/>
      <w:pPr>
        <w:tabs>
          <w:tab w:val="num" w:pos="360"/>
        </w:tabs>
      </w:pPr>
    </w:lvl>
    <w:lvl w:ilvl="5" w:tplc="9230AF0A">
      <w:numFmt w:val="none"/>
      <w:lvlText w:val=""/>
      <w:lvlJc w:val="left"/>
      <w:pPr>
        <w:tabs>
          <w:tab w:val="num" w:pos="360"/>
        </w:tabs>
      </w:pPr>
    </w:lvl>
    <w:lvl w:ilvl="6" w:tplc="927E6856">
      <w:numFmt w:val="none"/>
      <w:lvlText w:val=""/>
      <w:lvlJc w:val="left"/>
      <w:pPr>
        <w:tabs>
          <w:tab w:val="num" w:pos="360"/>
        </w:tabs>
      </w:pPr>
    </w:lvl>
    <w:lvl w:ilvl="7" w:tplc="0A140CAA">
      <w:numFmt w:val="none"/>
      <w:lvlText w:val=""/>
      <w:lvlJc w:val="left"/>
      <w:pPr>
        <w:tabs>
          <w:tab w:val="num" w:pos="360"/>
        </w:tabs>
      </w:pPr>
    </w:lvl>
    <w:lvl w:ilvl="8" w:tplc="2E54B07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4AE3109"/>
    <w:multiLevelType w:val="hybridMultilevel"/>
    <w:tmpl w:val="E1AC1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BA156B"/>
    <w:multiLevelType w:val="hybridMultilevel"/>
    <w:tmpl w:val="C366C4D0"/>
    <w:lvl w:ilvl="0" w:tplc="21F0479A">
      <w:start w:val="1"/>
      <w:numFmt w:val="bullet"/>
      <w:lvlText w:val=""/>
      <w:lvlJc w:val="left"/>
      <w:pPr>
        <w:tabs>
          <w:tab w:val="num" w:pos="1787"/>
        </w:tabs>
        <w:ind w:left="1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781594"/>
    <w:multiLevelType w:val="hybridMultilevel"/>
    <w:tmpl w:val="BFB88CE6"/>
    <w:lvl w:ilvl="0" w:tplc="74E86308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1213CF8"/>
    <w:multiLevelType w:val="hybridMultilevel"/>
    <w:tmpl w:val="302A3276"/>
    <w:lvl w:ilvl="0" w:tplc="663463EE">
      <w:start w:val="1"/>
      <w:numFmt w:val="decimal"/>
      <w:lvlText w:val="%1."/>
      <w:lvlJc w:val="left"/>
      <w:pPr>
        <w:tabs>
          <w:tab w:val="num" w:pos="1655"/>
        </w:tabs>
        <w:ind w:left="1655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8">
    <w:nsid w:val="75F05795"/>
    <w:multiLevelType w:val="multilevel"/>
    <w:tmpl w:val="A45CD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40"/>
        </w:tabs>
        <w:ind w:left="737" w:hanging="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7A1C65FF"/>
    <w:multiLevelType w:val="multilevel"/>
    <w:tmpl w:val="13A4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40"/>
        </w:tabs>
        <w:ind w:left="737" w:hanging="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7BD3298E"/>
    <w:multiLevelType w:val="hybridMultilevel"/>
    <w:tmpl w:val="E9AAE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263"/>
    <w:rsid w:val="0000355F"/>
    <w:rsid w:val="000429FF"/>
    <w:rsid w:val="000B0B1C"/>
    <w:rsid w:val="000E2B07"/>
    <w:rsid w:val="000F3A16"/>
    <w:rsid w:val="00147E0E"/>
    <w:rsid w:val="00173EE8"/>
    <w:rsid w:val="00174B07"/>
    <w:rsid w:val="00187BF8"/>
    <w:rsid w:val="0020067E"/>
    <w:rsid w:val="002D2FEB"/>
    <w:rsid w:val="002E6723"/>
    <w:rsid w:val="0032562F"/>
    <w:rsid w:val="0032775E"/>
    <w:rsid w:val="003A2372"/>
    <w:rsid w:val="003A5263"/>
    <w:rsid w:val="003B3779"/>
    <w:rsid w:val="00406666"/>
    <w:rsid w:val="00407B4C"/>
    <w:rsid w:val="00427FD0"/>
    <w:rsid w:val="00463315"/>
    <w:rsid w:val="004B76D3"/>
    <w:rsid w:val="004F12C2"/>
    <w:rsid w:val="005168D0"/>
    <w:rsid w:val="0053130F"/>
    <w:rsid w:val="00572C15"/>
    <w:rsid w:val="005C3598"/>
    <w:rsid w:val="00607681"/>
    <w:rsid w:val="00632357"/>
    <w:rsid w:val="006E4F67"/>
    <w:rsid w:val="006F4AE0"/>
    <w:rsid w:val="00713798"/>
    <w:rsid w:val="00715F9C"/>
    <w:rsid w:val="007A36D9"/>
    <w:rsid w:val="007E79D6"/>
    <w:rsid w:val="008B5B7A"/>
    <w:rsid w:val="00907CB0"/>
    <w:rsid w:val="009564E2"/>
    <w:rsid w:val="009D3AAE"/>
    <w:rsid w:val="00A21317"/>
    <w:rsid w:val="00A51C01"/>
    <w:rsid w:val="00A63E44"/>
    <w:rsid w:val="00A7182A"/>
    <w:rsid w:val="00C4307E"/>
    <w:rsid w:val="00D256F2"/>
    <w:rsid w:val="00D41B92"/>
    <w:rsid w:val="00DB768E"/>
    <w:rsid w:val="00DE5861"/>
    <w:rsid w:val="00DF3B10"/>
    <w:rsid w:val="00E1484F"/>
    <w:rsid w:val="00E708A6"/>
    <w:rsid w:val="00E86743"/>
    <w:rsid w:val="00FB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6D9"/>
    <w:rPr>
      <w:sz w:val="24"/>
      <w:szCs w:val="24"/>
    </w:rPr>
  </w:style>
  <w:style w:type="paragraph" w:styleId="1">
    <w:name w:val="heading 1"/>
    <w:basedOn w:val="a"/>
    <w:next w:val="a"/>
    <w:qFormat/>
    <w:rsid w:val="007A36D9"/>
    <w:pPr>
      <w:keepNext/>
      <w:widowControl w:val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7A36D9"/>
    <w:pPr>
      <w:keepNext/>
      <w:widowControl w:val="0"/>
      <w:shd w:val="clear" w:color="auto" w:fill="FFFFFF"/>
      <w:autoSpaceDE w:val="0"/>
      <w:autoSpaceDN w:val="0"/>
      <w:adjustRightInd w:val="0"/>
      <w:spacing w:line="340" w:lineRule="exact"/>
      <w:ind w:firstLine="709"/>
      <w:jc w:val="center"/>
      <w:outlineLvl w:val="1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3">
    <w:name w:val="heading 3"/>
    <w:basedOn w:val="a"/>
    <w:next w:val="a"/>
    <w:qFormat/>
    <w:rsid w:val="007A36D9"/>
    <w:pPr>
      <w:keepNext/>
      <w:widowControl w:val="0"/>
      <w:shd w:val="clear" w:color="auto" w:fill="FFFFFF"/>
      <w:autoSpaceDE w:val="0"/>
      <w:autoSpaceDN w:val="0"/>
      <w:adjustRightInd w:val="0"/>
      <w:spacing w:before="120" w:line="340" w:lineRule="exact"/>
      <w:ind w:firstLine="709"/>
      <w:jc w:val="both"/>
      <w:outlineLvl w:val="2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4">
    <w:name w:val="heading 4"/>
    <w:basedOn w:val="a"/>
    <w:next w:val="a"/>
    <w:qFormat/>
    <w:rsid w:val="007A36D9"/>
    <w:pPr>
      <w:keepNext/>
      <w:spacing w:line="360" w:lineRule="auto"/>
      <w:jc w:val="both"/>
      <w:outlineLvl w:val="3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A36D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A36D9"/>
  </w:style>
  <w:style w:type="paragraph" w:styleId="a5">
    <w:name w:val="Body Text Indent"/>
    <w:basedOn w:val="a"/>
    <w:rsid w:val="007A36D9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styleId="a6">
    <w:name w:val="Hyperlink"/>
    <w:rsid w:val="007A36D9"/>
    <w:rPr>
      <w:color w:val="0000FF"/>
      <w:u w:val="single"/>
    </w:rPr>
  </w:style>
  <w:style w:type="paragraph" w:styleId="30">
    <w:name w:val="Body Text Indent 3"/>
    <w:basedOn w:val="a"/>
    <w:rsid w:val="007A36D9"/>
    <w:pPr>
      <w:spacing w:line="360" w:lineRule="auto"/>
      <w:ind w:left="737"/>
      <w:jc w:val="both"/>
    </w:pPr>
    <w:rPr>
      <w:sz w:val="28"/>
      <w:szCs w:val="28"/>
    </w:rPr>
  </w:style>
  <w:style w:type="paragraph" w:customStyle="1" w:styleId="a7">
    <w:name w:val="Заголовок"/>
    <w:basedOn w:val="a"/>
    <w:qFormat/>
    <w:rsid w:val="007A36D9"/>
    <w:pPr>
      <w:spacing w:line="480" w:lineRule="exact"/>
      <w:jc w:val="center"/>
    </w:pPr>
    <w:rPr>
      <w:b/>
      <w:sz w:val="28"/>
      <w:szCs w:val="20"/>
    </w:rPr>
  </w:style>
  <w:style w:type="paragraph" w:styleId="a8">
    <w:name w:val="header"/>
    <w:basedOn w:val="a"/>
    <w:rsid w:val="007A36D9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7A36D9"/>
    <w:pPr>
      <w:widowControl w:val="0"/>
      <w:shd w:val="clear" w:color="auto" w:fill="FFFFFF"/>
      <w:tabs>
        <w:tab w:val="left" w:pos="4464"/>
      </w:tabs>
      <w:autoSpaceDE w:val="0"/>
      <w:autoSpaceDN w:val="0"/>
      <w:adjustRightInd w:val="0"/>
      <w:spacing w:line="340" w:lineRule="exact"/>
      <w:jc w:val="both"/>
    </w:pPr>
    <w:rPr>
      <w:rFonts w:ascii="Times New Roman CYR" w:hAnsi="Times New Roman CYR" w:cs="Times New Roman CYR"/>
      <w:sz w:val="28"/>
      <w:szCs w:val="28"/>
    </w:rPr>
  </w:style>
  <w:style w:type="paragraph" w:styleId="20">
    <w:name w:val="Body Text Indent 2"/>
    <w:basedOn w:val="a"/>
    <w:rsid w:val="007A36D9"/>
    <w:pPr>
      <w:widowControl w:val="0"/>
      <w:shd w:val="clear" w:color="auto" w:fill="FFFFFF"/>
      <w:tabs>
        <w:tab w:val="left" w:pos="4464"/>
      </w:tabs>
      <w:autoSpaceDE w:val="0"/>
      <w:autoSpaceDN w:val="0"/>
      <w:adjustRightInd w:val="0"/>
      <w:spacing w:line="340" w:lineRule="exact"/>
      <w:ind w:firstLine="709"/>
      <w:jc w:val="both"/>
    </w:pPr>
    <w:rPr>
      <w:rFonts w:ascii="Times New Roman CYR" w:hAnsi="Times New Roman CYR" w:cs="Times New Roman CYR"/>
      <w:i/>
      <w:iCs/>
      <w:sz w:val="28"/>
      <w:szCs w:val="28"/>
    </w:rPr>
  </w:style>
  <w:style w:type="paragraph" w:styleId="aa">
    <w:name w:val="Normal (Web)"/>
    <w:basedOn w:val="a"/>
    <w:rsid w:val="007A36D9"/>
    <w:pPr>
      <w:spacing w:before="100" w:beforeAutospacing="1" w:after="100" w:afterAutospacing="1"/>
      <w:ind w:left="81" w:right="243"/>
      <w:jc w:val="both"/>
    </w:pPr>
    <w:rPr>
      <w:rFonts w:ascii="Arial" w:hAnsi="Arial" w:cs="Arial"/>
      <w:color w:val="333333"/>
      <w:sz w:val="20"/>
      <w:szCs w:val="20"/>
    </w:rPr>
  </w:style>
  <w:style w:type="character" w:styleId="ab">
    <w:name w:val="FollowedHyperlink"/>
    <w:rsid w:val="007A36D9"/>
    <w:rPr>
      <w:color w:val="800080"/>
      <w:u w:val="single"/>
    </w:rPr>
  </w:style>
  <w:style w:type="paragraph" w:customStyle="1" w:styleId="DefinitionTerm">
    <w:name w:val="Definition Term"/>
    <w:basedOn w:val="a"/>
    <w:next w:val="a"/>
    <w:rsid w:val="007A36D9"/>
    <w:pPr>
      <w:overflowPunct w:val="0"/>
      <w:autoSpaceDE w:val="0"/>
      <w:autoSpaceDN w:val="0"/>
      <w:adjustRightInd w:val="0"/>
      <w:textAlignment w:val="baseline"/>
    </w:pPr>
    <w:rPr>
      <w:szCs w:val="20"/>
      <w:lang w:eastAsia="uk-UA"/>
    </w:rPr>
  </w:style>
  <w:style w:type="paragraph" w:styleId="ac">
    <w:name w:val="Balloon Text"/>
    <w:basedOn w:val="a"/>
    <w:semiHidden/>
    <w:rsid w:val="007A36D9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qFormat/>
    <w:rsid w:val="00147E0E"/>
    <w:pPr>
      <w:ind w:left="720"/>
    </w:pPr>
    <w:rPr>
      <w:rFonts w:ascii="Arial CYR" w:eastAsia="Calibri" w:hAnsi="Arial CYR" w:cs="Arial CYR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942EF-033D-4B5B-8A7B-170E6EE0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2781</Words>
  <Characters>15854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Microsoft</Company>
  <LinksUpToDate>false</LinksUpToDate>
  <CharactersWithSpaces>18598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creator>1</dc:creator>
  <cp:lastModifiedBy>student</cp:lastModifiedBy>
  <cp:revision>3</cp:revision>
  <cp:lastPrinted>2007-09-14T07:51:00Z</cp:lastPrinted>
  <dcterms:created xsi:type="dcterms:W3CDTF">2016-07-18T11:34:00Z</dcterms:created>
  <dcterms:modified xsi:type="dcterms:W3CDTF">2016-07-18T11:45:00Z</dcterms:modified>
</cp:coreProperties>
</file>